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B5F95" w:rsidRPr="00917F90" w:rsidRDefault="003B5F95" w:rsidP="003B5F95">
      <w:pPr>
        <w:rPr>
          <w:rFonts w:ascii="Avenir 45 Book" w:hAnsi="Avenir 45 Book"/>
          <w:b/>
        </w:rPr>
      </w:pPr>
      <w:r w:rsidRPr="00917F90">
        <w:rPr>
          <w:rFonts w:ascii="Avenir 45 Book" w:hAnsi="Avenir 45 Book"/>
          <w:b/>
        </w:rPr>
        <w:t xml:space="preserve">AÑO </w:t>
      </w:r>
      <w:r w:rsidR="00917F90" w:rsidRPr="00917F90">
        <w:rPr>
          <w:rFonts w:ascii="Avenir 45 Book" w:hAnsi="Avenir 45 Book"/>
          <w:b/>
        </w:rPr>
        <w:t>2012</w:t>
      </w:r>
    </w:p>
    <w:p w:rsidR="003B5F95" w:rsidRDefault="003B5F95" w:rsidP="003B5F95">
      <w:pPr>
        <w:jc w:val="both"/>
        <w:rPr>
          <w:rFonts w:ascii="Avenir 45 Book" w:hAnsi="Avenir 45 Book"/>
          <w:sz w:val="20"/>
          <w:szCs w:val="20"/>
        </w:rPr>
      </w:pPr>
      <w:r w:rsidRPr="003B5F95">
        <w:rPr>
          <w:rFonts w:ascii="Avenir 45 Book" w:hAnsi="Avenir 45 Book"/>
          <w:sz w:val="20"/>
          <w:szCs w:val="20"/>
        </w:rPr>
        <w:t>En este año se realizaron elecciones</w:t>
      </w:r>
      <w:r>
        <w:rPr>
          <w:rFonts w:ascii="Avenir 45 Book" w:hAnsi="Avenir 45 Book"/>
        </w:rPr>
        <w:t xml:space="preserve"> </w:t>
      </w:r>
      <w:r w:rsidRPr="00DF5FCD">
        <w:rPr>
          <w:rFonts w:ascii="Avenir 45 Book" w:hAnsi="Avenir 45 Book"/>
          <w:sz w:val="20"/>
          <w:szCs w:val="20"/>
        </w:rPr>
        <w:t>para elegir a Diputados Locales, Ayuntamientos y Juntas Municipales  por lo que se  requirió de la cooperación y el compromiso</w:t>
      </w:r>
      <w:r w:rsidRPr="003B5F95">
        <w:rPr>
          <w:rFonts w:ascii="Avenir 45 Book" w:hAnsi="Avenir 45 Book"/>
          <w:sz w:val="20"/>
          <w:szCs w:val="20"/>
        </w:rPr>
        <w:t xml:space="preserve"> de quienes de alguna manera participaron con el fin de contribuir al ejercicio pleno de los derechos ciudadanos</w:t>
      </w:r>
      <w:r>
        <w:rPr>
          <w:rFonts w:ascii="Avenir 45 Book" w:hAnsi="Avenir 45 Book"/>
          <w:sz w:val="20"/>
          <w:szCs w:val="20"/>
        </w:rPr>
        <w:t>.</w:t>
      </w:r>
      <w:r w:rsidRPr="003B5F95">
        <w:rPr>
          <w:rFonts w:ascii="Avenir 45 Book" w:hAnsi="Avenir 45 Book"/>
          <w:sz w:val="20"/>
          <w:szCs w:val="20"/>
        </w:rPr>
        <w:t xml:space="preserve"> </w:t>
      </w:r>
    </w:p>
    <w:p w:rsidR="003B5F95" w:rsidRPr="003B5F95" w:rsidRDefault="003B5F95" w:rsidP="003B5F95">
      <w:pPr>
        <w:jc w:val="both"/>
        <w:rPr>
          <w:rFonts w:ascii="Avenir 45 Book" w:hAnsi="Avenir 45 Book"/>
          <w:sz w:val="20"/>
          <w:szCs w:val="20"/>
        </w:rPr>
      </w:pPr>
      <w:r>
        <w:rPr>
          <w:rFonts w:ascii="Avenir 45 Book" w:hAnsi="Avenir 45 Book"/>
          <w:sz w:val="20"/>
          <w:szCs w:val="20"/>
        </w:rPr>
        <w:t>El</w:t>
      </w:r>
      <w:r w:rsidRPr="003B5F95">
        <w:rPr>
          <w:rFonts w:ascii="Avenir 45 Book" w:hAnsi="Avenir 45 Book"/>
          <w:sz w:val="20"/>
          <w:szCs w:val="20"/>
        </w:rPr>
        <w:t xml:space="preserve"> Instituto Electoral, certificando una vez más que los Procesos Electorales constituyen uno de los mecanismos fundamentales de la participación ciudadana</w:t>
      </w:r>
      <w:r>
        <w:rPr>
          <w:rFonts w:ascii="Avenir 45 Book" w:hAnsi="Avenir 45 Book"/>
          <w:sz w:val="20"/>
          <w:szCs w:val="20"/>
        </w:rPr>
        <w:t xml:space="preserve">, por medio de </w:t>
      </w:r>
      <w:r w:rsidRPr="003B5F95">
        <w:rPr>
          <w:rFonts w:ascii="Avenir 45 Book" w:hAnsi="Avenir 45 Book"/>
          <w:sz w:val="20"/>
          <w:szCs w:val="20"/>
        </w:rPr>
        <w:t xml:space="preserve">la Dirección de Capacitación </w:t>
      </w:r>
      <w:r>
        <w:rPr>
          <w:rFonts w:ascii="Avenir 45 Book" w:hAnsi="Avenir 45 Book"/>
          <w:sz w:val="20"/>
          <w:szCs w:val="20"/>
        </w:rPr>
        <w:t>integró</w:t>
      </w:r>
      <w:r w:rsidRPr="003B5F95">
        <w:rPr>
          <w:rFonts w:ascii="Avenir 45 Book" w:hAnsi="Avenir 45 Book"/>
          <w:sz w:val="20"/>
          <w:szCs w:val="20"/>
        </w:rPr>
        <w:t xml:space="preserve"> las 1, 030 Casillas Electorales  con ciudadanos que participaron y vigilaron el Proceso Electoral que se vio fortalecido al ejercer  la ciudadanía su derecho al voto.</w:t>
      </w:r>
    </w:p>
    <w:p w:rsidR="003B5F95" w:rsidRPr="003B5F95" w:rsidRDefault="003B5F95" w:rsidP="003B5F95">
      <w:pPr>
        <w:jc w:val="both"/>
        <w:rPr>
          <w:rFonts w:ascii="Avenir 45 Book" w:hAnsi="Avenir 45 Book"/>
          <w:sz w:val="20"/>
          <w:szCs w:val="20"/>
        </w:rPr>
      </w:pPr>
      <w:r w:rsidRPr="003B5F95">
        <w:rPr>
          <w:rFonts w:ascii="Avenir 45 Book" w:hAnsi="Avenir 45 Book"/>
          <w:sz w:val="20"/>
          <w:szCs w:val="20"/>
        </w:rPr>
        <w:t>Así, de esta manera, se contó con el apoyo de 42 Coordinadores de Capacitación Distritales, 31 Supervisores y 220 Capacitadores-Asistentes Electorales; personal temporal que visitó a 7,198 Funcionarios, notificó a 47, 021 ciudadanos insaculados, entregó 7, 008 nombramientos y capacitó a 40, 845 ciudadanos, incluidos los Funcionarios de las Mesas Directivas de Casillas.</w:t>
      </w:r>
    </w:p>
    <w:p w:rsidR="00027B77" w:rsidRPr="00027B77" w:rsidRDefault="00DF5FCD" w:rsidP="00027B77">
      <w:pPr>
        <w:jc w:val="both"/>
        <w:rPr>
          <w:rFonts w:ascii="Avenir 45 Book" w:hAnsi="Avenir 45 Book"/>
          <w:sz w:val="20"/>
          <w:szCs w:val="20"/>
          <w:lang w:val="es-ES"/>
        </w:rPr>
      </w:pPr>
      <w:r>
        <w:rPr>
          <w:rFonts w:ascii="Avenir 45 Book" w:hAnsi="Avenir 45 Book"/>
          <w:sz w:val="20"/>
          <w:szCs w:val="20"/>
        </w:rPr>
        <w:t xml:space="preserve">El Instituto Electoral, a través de la </w:t>
      </w:r>
      <w:r w:rsidR="00027B77" w:rsidRPr="00027B77">
        <w:rPr>
          <w:rFonts w:ascii="Avenir 45 Book" w:hAnsi="Avenir 45 Book"/>
          <w:sz w:val="20"/>
          <w:szCs w:val="20"/>
          <w:lang w:val="es-ES"/>
        </w:rPr>
        <w:t xml:space="preserve">Dirección de Capacitación desarrolla las Jornadas Cívicas por las que se visitaron escuelas de los Municipios de Campeche y Carmen, </w:t>
      </w:r>
      <w:r>
        <w:rPr>
          <w:rFonts w:ascii="Avenir 45 Book" w:hAnsi="Avenir 45 Book"/>
          <w:sz w:val="20"/>
          <w:szCs w:val="20"/>
          <w:lang w:val="es-ES"/>
        </w:rPr>
        <w:t>lográndose</w:t>
      </w:r>
      <w:r w:rsidR="00027B77" w:rsidRPr="00027B77">
        <w:rPr>
          <w:rFonts w:ascii="Avenir 45 Book" w:hAnsi="Avenir 45 Book"/>
          <w:sz w:val="20"/>
          <w:szCs w:val="20"/>
          <w:lang w:val="es-ES"/>
        </w:rPr>
        <w:t xml:space="preserve"> una atención a 27 escuelas, 137 grupos y 3,405 alumnos participantes en las Jornadas Cívicas 2012.</w:t>
      </w:r>
    </w:p>
    <w:p w:rsidR="00027B77" w:rsidRPr="00027B77" w:rsidRDefault="00027B77" w:rsidP="00027B77">
      <w:pPr>
        <w:jc w:val="both"/>
        <w:rPr>
          <w:rFonts w:ascii="Avenir 45 Book" w:hAnsi="Avenir 45 Book"/>
          <w:sz w:val="20"/>
          <w:szCs w:val="20"/>
          <w:lang w:val="es-ES"/>
        </w:rPr>
      </w:pPr>
      <w:r w:rsidRPr="00027B77">
        <w:rPr>
          <w:rFonts w:ascii="Avenir 45 Book" w:hAnsi="Avenir 45 Book"/>
          <w:sz w:val="20"/>
          <w:szCs w:val="20"/>
          <w:lang w:val="es-ES"/>
        </w:rPr>
        <w:t>En esta labor de Educación Cívica, se buscó que los alumnos comprendieran y asumieran como principio de sus acciones y de sus relaciones con los demás, los valores de la democracia: respeto y aprecio por la dignidad humana, libertad, justicia, igualdad, pluralismo, diálogo y tolerancia, valores que les permiten asumir sus responsabilidades dentro de la sociedad en la que se desenvuelven.</w:t>
      </w:r>
    </w:p>
    <w:p w:rsidR="00027B77" w:rsidRPr="00027B77" w:rsidRDefault="00027B77" w:rsidP="00027B77">
      <w:pPr>
        <w:jc w:val="both"/>
        <w:rPr>
          <w:rFonts w:ascii="Avenir 45 Book" w:hAnsi="Avenir 45 Book"/>
          <w:sz w:val="20"/>
          <w:szCs w:val="20"/>
          <w:lang w:val="es-ES"/>
        </w:rPr>
      </w:pPr>
      <w:r w:rsidRPr="00027B77">
        <w:rPr>
          <w:rFonts w:ascii="Avenir 45 Book" w:hAnsi="Avenir 45 Book"/>
          <w:sz w:val="20"/>
          <w:szCs w:val="20"/>
          <w:lang w:val="es-ES"/>
        </w:rPr>
        <w:t>De igual manera, aún siendo año electoral, se brindó  apoyo con la urna electrónica en 7 elecciones a diferentes instituciones, en donde 1, 147 votantes pudieron elegir por este medio,  a quienes los representan.</w:t>
      </w:r>
    </w:p>
    <w:p w:rsidR="00027B77" w:rsidRPr="00027B77" w:rsidRDefault="00027B77" w:rsidP="00027B77">
      <w:pPr>
        <w:jc w:val="both"/>
        <w:rPr>
          <w:rFonts w:ascii="Avenir 45 Book" w:hAnsi="Avenir 45 Book"/>
          <w:sz w:val="20"/>
          <w:szCs w:val="20"/>
          <w:lang w:val="es-ES"/>
        </w:rPr>
      </w:pPr>
      <w:r>
        <w:rPr>
          <w:rFonts w:ascii="Avenir 45 Book" w:hAnsi="Avenir 45 Book"/>
          <w:sz w:val="20"/>
          <w:szCs w:val="20"/>
          <w:lang w:val="es-ES"/>
        </w:rPr>
        <w:t>Se realizó</w:t>
      </w:r>
      <w:r w:rsidRPr="00027B77">
        <w:rPr>
          <w:rFonts w:ascii="Avenir 45 Book" w:hAnsi="Avenir 45 Book"/>
          <w:sz w:val="20"/>
          <w:szCs w:val="20"/>
          <w:lang w:val="es-ES"/>
        </w:rPr>
        <w:t xml:space="preserve"> la “Elección Infantil 2012”, en donde niños y jóvenes el 1 de julio</w:t>
      </w:r>
      <w:r>
        <w:rPr>
          <w:rFonts w:ascii="Avenir 45 Book" w:hAnsi="Avenir 45 Book"/>
          <w:sz w:val="20"/>
          <w:szCs w:val="20"/>
          <w:lang w:val="es-ES"/>
        </w:rPr>
        <w:t xml:space="preserve">, </w:t>
      </w:r>
      <w:r w:rsidRPr="00027B77">
        <w:rPr>
          <w:rFonts w:ascii="Avenir 45 Book" w:hAnsi="Avenir 45 Book"/>
          <w:sz w:val="20"/>
          <w:szCs w:val="20"/>
          <w:lang w:val="es-ES"/>
        </w:rPr>
        <w:t>acudieron a votar por los valores de la democracia en el marco de la Jornada Electoral, ejercicio que por primera vez se realizó y que fue muy significativo para la construcción de la ciudadanía de nuestro Estado.</w:t>
      </w:r>
    </w:p>
    <w:p w:rsidR="00027B77" w:rsidRPr="00027B77" w:rsidRDefault="00027B77" w:rsidP="00027B77">
      <w:pPr>
        <w:jc w:val="both"/>
        <w:rPr>
          <w:rFonts w:ascii="Avenir 45 Book" w:hAnsi="Avenir 45 Book"/>
          <w:sz w:val="20"/>
          <w:szCs w:val="20"/>
          <w:lang w:val="es-ES"/>
        </w:rPr>
      </w:pPr>
      <w:r w:rsidRPr="00027B77">
        <w:rPr>
          <w:rFonts w:ascii="Avenir 45 Book" w:hAnsi="Avenir 45 Book"/>
          <w:sz w:val="20"/>
          <w:szCs w:val="20"/>
          <w:lang w:val="es-ES"/>
        </w:rPr>
        <w:t xml:space="preserve">El Instituto Electoral del Estado de Campeche </w:t>
      </w:r>
      <w:r>
        <w:rPr>
          <w:rFonts w:ascii="Avenir 45 Book" w:hAnsi="Avenir 45 Book"/>
          <w:sz w:val="20"/>
          <w:szCs w:val="20"/>
          <w:lang w:val="es-ES"/>
        </w:rPr>
        <w:t xml:space="preserve">llevó </w:t>
      </w:r>
      <w:r w:rsidRPr="00027B77">
        <w:rPr>
          <w:rFonts w:ascii="Avenir 45 Book" w:hAnsi="Avenir 45 Book"/>
          <w:sz w:val="20"/>
          <w:szCs w:val="20"/>
          <w:lang w:val="es-ES"/>
        </w:rPr>
        <w:t>a cabo este ejercicio cívico, en donde a la par de la elección constitucional, se instalaron 101 urnas electrónicas proporcionadas por el Instituto Electoral de Coahuila, las que fueron distribuidas en los 21 Distrito</w:t>
      </w:r>
      <w:r>
        <w:rPr>
          <w:rFonts w:ascii="Avenir 45 Book" w:hAnsi="Avenir 45 Book"/>
          <w:sz w:val="20"/>
          <w:szCs w:val="20"/>
          <w:lang w:val="es-ES"/>
        </w:rPr>
        <w:t>s Electorales de nuestro Estado.</w:t>
      </w:r>
    </w:p>
    <w:p w:rsidR="00027B77" w:rsidRPr="00027B77" w:rsidRDefault="00027B77" w:rsidP="00027B77">
      <w:pPr>
        <w:jc w:val="both"/>
        <w:rPr>
          <w:rFonts w:ascii="Avenir 45 Book" w:hAnsi="Avenir 45 Book"/>
          <w:sz w:val="20"/>
          <w:szCs w:val="20"/>
          <w:lang w:val="es-ES"/>
        </w:rPr>
      </w:pPr>
      <w:r w:rsidRPr="00027B77">
        <w:rPr>
          <w:rFonts w:ascii="Avenir 45 Book" w:hAnsi="Avenir 45 Book"/>
          <w:sz w:val="20"/>
          <w:szCs w:val="20"/>
          <w:lang w:val="es-ES"/>
        </w:rPr>
        <w:t xml:space="preserve">Personal de </w:t>
      </w:r>
      <w:r w:rsidR="00DF5FCD">
        <w:rPr>
          <w:rFonts w:ascii="Avenir 45 Book" w:hAnsi="Avenir 45 Book"/>
          <w:sz w:val="20"/>
          <w:szCs w:val="20"/>
          <w:lang w:val="es-ES"/>
        </w:rPr>
        <w:t>este Instituto</w:t>
      </w:r>
      <w:r w:rsidRPr="00027B77">
        <w:rPr>
          <w:rFonts w:ascii="Avenir 45 Book" w:hAnsi="Avenir 45 Book"/>
          <w:sz w:val="20"/>
          <w:szCs w:val="20"/>
          <w:lang w:val="es-ES"/>
        </w:rPr>
        <w:t xml:space="preserve"> coordinó </w:t>
      </w:r>
      <w:r w:rsidR="00DF5FCD">
        <w:rPr>
          <w:rFonts w:ascii="Avenir 45 Book" w:hAnsi="Avenir 45 Book"/>
          <w:sz w:val="20"/>
          <w:szCs w:val="20"/>
          <w:lang w:val="es-ES"/>
        </w:rPr>
        <w:t>la</w:t>
      </w:r>
      <w:r w:rsidRPr="00027B77">
        <w:rPr>
          <w:rFonts w:ascii="Avenir 45 Book" w:hAnsi="Avenir 45 Book"/>
          <w:sz w:val="20"/>
          <w:szCs w:val="20"/>
          <w:lang w:val="es-ES"/>
        </w:rPr>
        <w:t xml:space="preserve"> elección, en la que 27,742 niños y jóvenes de los cuales 14,376 fueron niñas y 13,366 niños, se expresaron mediante la elección del valor que ellos consideraron más importante, resultando ganador el valor del respeto con 9,742 votos.  </w:t>
      </w:r>
    </w:p>
    <w:p w:rsidR="00027B77" w:rsidRPr="00027B77" w:rsidRDefault="00027B77" w:rsidP="00027B77">
      <w:pPr>
        <w:jc w:val="both"/>
        <w:rPr>
          <w:rFonts w:ascii="Avenir 45 Book" w:hAnsi="Avenir 45 Book"/>
          <w:sz w:val="20"/>
          <w:szCs w:val="20"/>
          <w:lang w:val="es-ES"/>
        </w:rPr>
      </w:pPr>
      <w:r>
        <w:rPr>
          <w:rFonts w:ascii="Avenir 45 Book" w:hAnsi="Avenir 45 Book"/>
          <w:sz w:val="20"/>
          <w:szCs w:val="20"/>
          <w:lang w:val="es-ES"/>
        </w:rPr>
        <w:lastRenderedPageBreak/>
        <w:t>De igual manera</w:t>
      </w:r>
      <w:r w:rsidRPr="00027B77">
        <w:rPr>
          <w:rFonts w:ascii="Avenir 45 Book" w:hAnsi="Avenir 45 Book"/>
          <w:sz w:val="20"/>
          <w:szCs w:val="20"/>
          <w:lang w:val="es-ES"/>
        </w:rPr>
        <w:t xml:space="preserve"> </w:t>
      </w:r>
      <w:r>
        <w:rPr>
          <w:rFonts w:ascii="Avenir 45 Book" w:hAnsi="Avenir 45 Book"/>
          <w:sz w:val="20"/>
          <w:szCs w:val="20"/>
          <w:lang w:val="es-ES"/>
        </w:rPr>
        <w:t>se</w:t>
      </w:r>
      <w:r w:rsidRPr="00027B77">
        <w:rPr>
          <w:rFonts w:ascii="Avenir 45 Book" w:hAnsi="Avenir 45 Book"/>
          <w:sz w:val="20"/>
          <w:szCs w:val="20"/>
          <w:lang w:val="es-ES"/>
        </w:rPr>
        <w:t xml:space="preserve"> implementó la socialización de la urna electrónica en las Jornadas Cívicas, atendie</w:t>
      </w:r>
      <w:r>
        <w:rPr>
          <w:rFonts w:ascii="Avenir 45 Book" w:hAnsi="Avenir 45 Book"/>
          <w:sz w:val="20"/>
          <w:szCs w:val="20"/>
          <w:lang w:val="es-ES"/>
        </w:rPr>
        <w:t xml:space="preserve">ndo 27 instituciones educativas y a </w:t>
      </w:r>
      <w:r w:rsidRPr="00027B77">
        <w:rPr>
          <w:rFonts w:ascii="Avenir 45 Book" w:hAnsi="Avenir 45 Book"/>
          <w:sz w:val="20"/>
          <w:szCs w:val="20"/>
          <w:lang w:val="es-ES"/>
        </w:rPr>
        <w:t xml:space="preserve"> 5,945 usuarios</w:t>
      </w:r>
      <w:r>
        <w:rPr>
          <w:rFonts w:ascii="Avenir 45 Book" w:hAnsi="Avenir 45 Book"/>
          <w:sz w:val="20"/>
          <w:szCs w:val="20"/>
          <w:lang w:val="es-ES"/>
        </w:rPr>
        <w:t>.</w:t>
      </w:r>
    </w:p>
    <w:p w:rsidR="00027B77" w:rsidRPr="00027B77" w:rsidRDefault="00027B77" w:rsidP="00027B77">
      <w:pPr>
        <w:jc w:val="both"/>
        <w:rPr>
          <w:rFonts w:ascii="Avenir 45 Book" w:hAnsi="Avenir 45 Book"/>
          <w:sz w:val="20"/>
          <w:szCs w:val="20"/>
          <w:lang w:val="es-ES"/>
        </w:rPr>
      </w:pPr>
      <w:r w:rsidRPr="00027B77">
        <w:rPr>
          <w:rFonts w:ascii="Avenir 45 Book" w:hAnsi="Avenir 45 Book"/>
          <w:sz w:val="20"/>
          <w:szCs w:val="20"/>
          <w:lang w:val="es-ES"/>
        </w:rPr>
        <w:t>No cabe duda que la urna electrónica es una herramienta que nos permite acercar a niños y jóvenes a los procesos electorales y mejor aún a formarlos como ciudadanos activos, conocedores de sus derechos y respetuosos de sus obligaciones.</w:t>
      </w:r>
    </w:p>
    <w:p w:rsidR="00027B77" w:rsidRPr="00027B77" w:rsidRDefault="00027B77" w:rsidP="00027B77">
      <w:pPr>
        <w:jc w:val="both"/>
        <w:rPr>
          <w:rFonts w:ascii="Avenir 45 Book" w:hAnsi="Avenir 45 Book"/>
          <w:sz w:val="20"/>
          <w:szCs w:val="20"/>
          <w:lang w:val="es-ES"/>
        </w:rPr>
      </w:pPr>
      <w:r w:rsidRPr="00027B77">
        <w:rPr>
          <w:rFonts w:ascii="Avenir 45 Book" w:hAnsi="Avenir 45 Book"/>
          <w:sz w:val="20"/>
          <w:szCs w:val="20"/>
          <w:lang w:val="es-ES"/>
        </w:rPr>
        <w:t xml:space="preserve">En </w:t>
      </w:r>
      <w:r w:rsidR="00A91C57">
        <w:rPr>
          <w:rFonts w:ascii="Avenir 45 Book" w:hAnsi="Avenir 45 Book"/>
          <w:sz w:val="20"/>
          <w:szCs w:val="20"/>
          <w:lang w:val="es-ES"/>
        </w:rPr>
        <w:t>el</w:t>
      </w:r>
      <w:r w:rsidRPr="00027B77">
        <w:rPr>
          <w:rFonts w:ascii="Avenir 45 Book" w:hAnsi="Avenir 45 Book"/>
          <w:sz w:val="20"/>
          <w:szCs w:val="20"/>
          <w:lang w:val="es-ES"/>
        </w:rPr>
        <w:t xml:space="preserve"> año 2012, se dio continuidad al Programa de </w:t>
      </w:r>
      <w:proofErr w:type="spellStart"/>
      <w:r w:rsidRPr="00027B77">
        <w:rPr>
          <w:rFonts w:ascii="Avenir 45 Book" w:hAnsi="Avenir 45 Book"/>
          <w:sz w:val="20"/>
          <w:szCs w:val="20"/>
          <w:lang w:val="es-ES"/>
        </w:rPr>
        <w:t>Redistritación</w:t>
      </w:r>
      <w:proofErr w:type="spellEnd"/>
      <w:r w:rsidRPr="00027B77">
        <w:rPr>
          <w:rFonts w:ascii="Avenir 45 Book" w:hAnsi="Avenir 45 Book"/>
          <w:sz w:val="20"/>
          <w:szCs w:val="20"/>
          <w:lang w:val="es-ES"/>
        </w:rPr>
        <w:t xml:space="preserve"> Electoral, fortaleciéndolo aún más en los meses previos al 1 de julio, para que los ciudadanos tuvieran el conocimiento y la certeza de ubicar tanto su Distrito Electoral, como la casilla a donde debían acudir a depositar su voto.</w:t>
      </w:r>
    </w:p>
    <w:p w:rsidR="00027B77" w:rsidRPr="00027B77" w:rsidRDefault="00027B77" w:rsidP="00027B77">
      <w:pPr>
        <w:jc w:val="both"/>
        <w:rPr>
          <w:rFonts w:ascii="Avenir 45 Book" w:hAnsi="Avenir 45 Book"/>
          <w:sz w:val="20"/>
          <w:szCs w:val="20"/>
          <w:lang w:val="es-ES"/>
        </w:rPr>
      </w:pPr>
      <w:r w:rsidRPr="00027B77">
        <w:rPr>
          <w:rFonts w:ascii="Avenir 45 Book" w:hAnsi="Avenir 45 Book"/>
          <w:sz w:val="20"/>
          <w:szCs w:val="20"/>
          <w:lang w:val="es-ES"/>
        </w:rPr>
        <w:t xml:space="preserve">De igual manera, </w:t>
      </w:r>
      <w:r w:rsidR="00A91C57">
        <w:rPr>
          <w:rFonts w:ascii="Avenir 45 Book" w:hAnsi="Avenir 45 Book"/>
          <w:sz w:val="20"/>
          <w:szCs w:val="20"/>
          <w:lang w:val="es-ES"/>
        </w:rPr>
        <w:t xml:space="preserve">en el 2012, </w:t>
      </w:r>
      <w:r w:rsidRPr="00027B77">
        <w:rPr>
          <w:rFonts w:ascii="Avenir 45 Book" w:hAnsi="Avenir 45 Book"/>
          <w:sz w:val="20"/>
          <w:szCs w:val="20"/>
          <w:lang w:val="es-ES"/>
        </w:rPr>
        <w:t>se realizaron 23 pláticas informativas a distintos sectores de la población, en donde se brindó información directa a 1,283 personas, se delimitaron con calcas y carteles los 21 Distritos Electorales y  se difundió la nueva demarcación territorial en 27 escuelas primarias</w:t>
      </w:r>
      <w:r w:rsidR="00DF5FCD">
        <w:rPr>
          <w:rFonts w:ascii="Avenir 45 Book" w:hAnsi="Avenir 45 Book"/>
          <w:sz w:val="20"/>
          <w:szCs w:val="20"/>
          <w:lang w:val="es-ES"/>
        </w:rPr>
        <w:t xml:space="preserve"> entre los padres de familia</w:t>
      </w:r>
      <w:r w:rsidRPr="00027B77">
        <w:rPr>
          <w:rFonts w:ascii="Avenir 45 Book" w:hAnsi="Avenir 45 Book"/>
          <w:sz w:val="20"/>
          <w:szCs w:val="20"/>
          <w:lang w:val="es-ES"/>
        </w:rPr>
        <w:t xml:space="preserve">. </w:t>
      </w:r>
    </w:p>
    <w:p w:rsidR="003B5F95" w:rsidRPr="00F1739E" w:rsidRDefault="00F1739E" w:rsidP="003B5F95">
      <w:pPr>
        <w:jc w:val="both"/>
        <w:rPr>
          <w:rFonts w:ascii="Avenir 45 Book" w:hAnsi="Avenir 45 Book"/>
          <w:i/>
          <w:sz w:val="20"/>
          <w:szCs w:val="20"/>
          <w:lang w:val="es-ES"/>
        </w:rPr>
      </w:pPr>
      <w:r w:rsidRPr="00F1739E">
        <w:rPr>
          <w:rFonts w:ascii="Avenir 45 Book" w:hAnsi="Avenir 45 Book"/>
          <w:b/>
          <w:sz w:val="20"/>
          <w:szCs w:val="20"/>
          <w:lang w:val="es-ES"/>
        </w:rPr>
        <w:t>Fuente:</w:t>
      </w:r>
      <w:r>
        <w:rPr>
          <w:rFonts w:ascii="Avenir 45 Book" w:hAnsi="Avenir 45 Book"/>
          <w:sz w:val="20"/>
          <w:szCs w:val="20"/>
          <w:lang w:val="es-ES"/>
        </w:rPr>
        <w:t xml:space="preserve"> </w:t>
      </w:r>
      <w:r w:rsidRPr="00F1739E">
        <w:rPr>
          <w:rFonts w:ascii="Avenir 45 Book" w:hAnsi="Avenir 45 Book"/>
          <w:i/>
          <w:sz w:val="20"/>
          <w:szCs w:val="20"/>
          <w:lang w:val="es-ES"/>
        </w:rPr>
        <w:t>Informe final 2012</w:t>
      </w:r>
      <w:r>
        <w:rPr>
          <w:rFonts w:ascii="Avenir 45 Book" w:hAnsi="Avenir 45 Book"/>
          <w:i/>
          <w:sz w:val="20"/>
          <w:szCs w:val="20"/>
          <w:lang w:val="es-ES"/>
        </w:rPr>
        <w:t>,</w:t>
      </w:r>
      <w:r w:rsidRPr="00F1739E">
        <w:rPr>
          <w:rFonts w:ascii="Avenir 45 Book" w:hAnsi="Avenir 45 Book"/>
          <w:i/>
          <w:sz w:val="20"/>
          <w:szCs w:val="20"/>
          <w:lang w:val="es-ES"/>
        </w:rPr>
        <w:t xml:space="preserve"> de la </w:t>
      </w:r>
      <w:r>
        <w:rPr>
          <w:rFonts w:ascii="Avenir 45 Book" w:hAnsi="Avenir 45 Book"/>
          <w:i/>
          <w:sz w:val="20"/>
          <w:szCs w:val="20"/>
          <w:lang w:val="es-ES"/>
        </w:rPr>
        <w:t>D</w:t>
      </w:r>
      <w:r w:rsidRPr="00F1739E">
        <w:rPr>
          <w:rFonts w:ascii="Avenir 45 Book" w:hAnsi="Avenir 45 Book"/>
          <w:i/>
          <w:sz w:val="20"/>
          <w:szCs w:val="20"/>
          <w:lang w:val="es-ES"/>
        </w:rPr>
        <w:t xml:space="preserve">irección </w:t>
      </w:r>
      <w:r>
        <w:rPr>
          <w:rFonts w:ascii="Avenir 45 Book" w:hAnsi="Avenir 45 Book"/>
          <w:i/>
          <w:sz w:val="20"/>
          <w:szCs w:val="20"/>
          <w:lang w:val="es-ES"/>
        </w:rPr>
        <w:t>E</w:t>
      </w:r>
      <w:r w:rsidRPr="00F1739E">
        <w:rPr>
          <w:rFonts w:ascii="Avenir 45 Book" w:hAnsi="Avenir 45 Book"/>
          <w:i/>
          <w:sz w:val="20"/>
          <w:szCs w:val="20"/>
          <w:lang w:val="es-ES"/>
        </w:rPr>
        <w:t xml:space="preserve">jecutiva de Capacitación </w:t>
      </w:r>
      <w:r>
        <w:rPr>
          <w:rFonts w:ascii="Avenir 45 Book" w:hAnsi="Avenir 45 Book"/>
          <w:i/>
          <w:sz w:val="20"/>
          <w:szCs w:val="20"/>
          <w:lang w:val="es-ES"/>
        </w:rPr>
        <w:t>E</w:t>
      </w:r>
      <w:r w:rsidRPr="00F1739E">
        <w:rPr>
          <w:rFonts w:ascii="Avenir 45 Book" w:hAnsi="Avenir 45 Book"/>
          <w:i/>
          <w:sz w:val="20"/>
          <w:szCs w:val="20"/>
          <w:lang w:val="es-ES"/>
        </w:rPr>
        <w:t>lectoral y Educación Cívica.</w:t>
      </w:r>
    </w:p>
    <w:p w:rsidR="00F1739E" w:rsidRDefault="00F1739E" w:rsidP="00364C9E">
      <w:pPr>
        <w:rPr>
          <w:rFonts w:ascii="Avenir 45 Book" w:hAnsi="Avenir 45 Book"/>
          <w:b/>
        </w:rPr>
      </w:pPr>
    </w:p>
    <w:p w:rsidR="00F1739E" w:rsidRDefault="00F1739E" w:rsidP="00364C9E">
      <w:pPr>
        <w:rPr>
          <w:rFonts w:ascii="Avenir 45 Book" w:hAnsi="Avenir 45 Book"/>
          <w:b/>
        </w:rPr>
      </w:pPr>
    </w:p>
    <w:p w:rsidR="00364C9E" w:rsidRDefault="00364C9E" w:rsidP="00364C9E">
      <w:pPr>
        <w:rPr>
          <w:rFonts w:ascii="Avenir 45 Book" w:hAnsi="Avenir 45 Book"/>
          <w:b/>
        </w:rPr>
      </w:pPr>
      <w:r w:rsidRPr="00917F90">
        <w:rPr>
          <w:rFonts w:ascii="Avenir 45 Book" w:hAnsi="Avenir 45 Book"/>
          <w:b/>
        </w:rPr>
        <w:t>AÑO 201</w:t>
      </w:r>
      <w:r>
        <w:rPr>
          <w:rFonts w:ascii="Avenir 45 Book" w:hAnsi="Avenir 45 Book"/>
          <w:b/>
        </w:rPr>
        <w:t>3</w:t>
      </w:r>
    </w:p>
    <w:p w:rsidR="00250543" w:rsidRPr="00250543" w:rsidRDefault="003B5F95" w:rsidP="00DF5FCD">
      <w:pPr>
        <w:jc w:val="both"/>
        <w:rPr>
          <w:rFonts w:ascii="Avenir 45 Book" w:hAnsi="Avenir 45 Book"/>
          <w:sz w:val="20"/>
          <w:szCs w:val="20"/>
          <w:lang w:val="es-ES"/>
        </w:rPr>
      </w:pPr>
      <w:r w:rsidRPr="003B5F95">
        <w:rPr>
          <w:rFonts w:ascii="Avenir 45 Book" w:hAnsi="Avenir 45 Book"/>
          <w:sz w:val="20"/>
          <w:szCs w:val="20"/>
        </w:rPr>
        <w:t xml:space="preserve"> </w:t>
      </w:r>
      <w:r w:rsidR="00250543" w:rsidRPr="00250543">
        <w:rPr>
          <w:rFonts w:ascii="Avenir 45 Book" w:hAnsi="Avenir 45 Book"/>
          <w:sz w:val="20"/>
          <w:szCs w:val="20"/>
          <w:lang w:val="es-ES"/>
        </w:rPr>
        <w:t xml:space="preserve">En este año  </w:t>
      </w:r>
      <w:r w:rsidR="00250543">
        <w:rPr>
          <w:rFonts w:ascii="Avenir 45 Book" w:hAnsi="Avenir 45 Book"/>
          <w:sz w:val="20"/>
          <w:szCs w:val="20"/>
          <w:lang w:val="es-ES"/>
        </w:rPr>
        <w:t xml:space="preserve">mediante las jornadas cívicas se promovieron los valores y la participación ciudadana en </w:t>
      </w:r>
      <w:r w:rsidR="00250543" w:rsidRPr="00250543">
        <w:rPr>
          <w:rFonts w:ascii="Avenir 45 Book" w:hAnsi="Avenir 45 Book"/>
          <w:sz w:val="20"/>
          <w:szCs w:val="20"/>
          <w:lang w:val="es-ES"/>
        </w:rPr>
        <w:t xml:space="preserve"> 32 escuelas, 305 grupos y 8,119 alumnos</w:t>
      </w:r>
      <w:r w:rsidR="00250543">
        <w:rPr>
          <w:rFonts w:ascii="Avenir 45 Book" w:hAnsi="Avenir 45 Book"/>
          <w:sz w:val="20"/>
          <w:szCs w:val="20"/>
          <w:lang w:val="es-ES"/>
        </w:rPr>
        <w:t xml:space="preserve">. De igual forma, </w:t>
      </w:r>
      <w:r w:rsidR="00250543" w:rsidRPr="00250543">
        <w:rPr>
          <w:rFonts w:ascii="Avenir 45 Book" w:hAnsi="Avenir 45 Book"/>
          <w:sz w:val="20"/>
          <w:szCs w:val="20"/>
          <w:lang w:val="es-ES"/>
        </w:rPr>
        <w:t xml:space="preserve">7,126 alumnos después de haber participado en las jornadas cívicas votaron </w:t>
      </w:r>
      <w:r w:rsidR="00250543">
        <w:rPr>
          <w:rFonts w:ascii="Avenir 45 Book" w:hAnsi="Avenir 45 Book"/>
          <w:sz w:val="20"/>
          <w:szCs w:val="20"/>
          <w:lang w:val="es-ES"/>
        </w:rPr>
        <w:t>en</w:t>
      </w:r>
      <w:r w:rsidR="00250543" w:rsidRPr="00250543">
        <w:rPr>
          <w:rFonts w:ascii="Avenir 45 Book" w:hAnsi="Avenir 45 Book"/>
          <w:sz w:val="20"/>
          <w:szCs w:val="20"/>
          <w:lang w:val="es-ES"/>
        </w:rPr>
        <w:t xml:space="preserve"> la urna electrónica</w:t>
      </w:r>
      <w:r w:rsidR="00250543">
        <w:rPr>
          <w:rFonts w:ascii="Avenir 45 Book" w:hAnsi="Avenir 45 Book"/>
          <w:sz w:val="20"/>
          <w:szCs w:val="20"/>
          <w:lang w:val="es-ES"/>
        </w:rPr>
        <w:t>, con lo que se fortaleció su derecho de participación mediante el acto de elegir.</w:t>
      </w:r>
      <w:r w:rsidR="00250543" w:rsidRPr="00250543">
        <w:rPr>
          <w:rFonts w:ascii="Avenir 45 Book" w:hAnsi="Avenir 45 Book"/>
          <w:sz w:val="20"/>
          <w:szCs w:val="20"/>
          <w:lang w:val="es-ES"/>
        </w:rPr>
        <w:t xml:space="preserve"> </w:t>
      </w:r>
    </w:p>
    <w:p w:rsidR="00250543" w:rsidRPr="00250543" w:rsidRDefault="00B97AA4" w:rsidP="00B97AA4">
      <w:pPr>
        <w:jc w:val="both"/>
        <w:rPr>
          <w:rFonts w:ascii="Avenir 45 Book" w:hAnsi="Avenir 45 Book"/>
          <w:sz w:val="20"/>
          <w:szCs w:val="20"/>
          <w:lang w:val="es-ES"/>
        </w:rPr>
      </w:pPr>
      <w:r>
        <w:rPr>
          <w:rFonts w:ascii="Avenir 45 Book" w:hAnsi="Avenir 45 Book"/>
          <w:sz w:val="20"/>
          <w:szCs w:val="20"/>
          <w:lang w:val="es-ES"/>
        </w:rPr>
        <w:t>El Instituto Electoral participó en los eventos</w:t>
      </w:r>
      <w:r w:rsidR="00250543" w:rsidRPr="00250543">
        <w:rPr>
          <w:rFonts w:ascii="Avenir 45 Book" w:hAnsi="Avenir 45 Book"/>
          <w:sz w:val="20"/>
          <w:szCs w:val="20"/>
          <w:lang w:val="es-ES"/>
        </w:rPr>
        <w:t xml:space="preserve">: “Un Centro Histórico para los niños”, </w:t>
      </w:r>
      <w:r>
        <w:rPr>
          <w:rFonts w:ascii="Avenir 45 Book" w:hAnsi="Avenir 45 Book"/>
          <w:sz w:val="20"/>
          <w:szCs w:val="20"/>
          <w:lang w:val="es-ES"/>
        </w:rPr>
        <w:t xml:space="preserve">estuvo presente en la </w:t>
      </w:r>
      <w:r w:rsidR="00250543" w:rsidRPr="00250543">
        <w:rPr>
          <w:rFonts w:ascii="Avenir 45 Book" w:hAnsi="Avenir 45 Book"/>
          <w:sz w:val="20"/>
          <w:szCs w:val="20"/>
          <w:lang w:val="es-ES"/>
        </w:rPr>
        <w:t xml:space="preserve">Expo Plenitud 2013 “Rompiendo Barreras” y </w:t>
      </w:r>
      <w:r>
        <w:rPr>
          <w:rFonts w:ascii="Avenir 45 Book" w:hAnsi="Avenir 45 Book"/>
          <w:sz w:val="20"/>
          <w:szCs w:val="20"/>
          <w:lang w:val="es-ES"/>
        </w:rPr>
        <w:t>llevó a cabo un Taller Cívico</w:t>
      </w:r>
      <w:r w:rsidR="00250543" w:rsidRPr="00250543">
        <w:rPr>
          <w:rFonts w:ascii="Avenir 45 Book" w:hAnsi="Avenir 45 Book"/>
          <w:sz w:val="20"/>
          <w:szCs w:val="20"/>
          <w:lang w:val="es-ES"/>
        </w:rPr>
        <w:t>; eventos en los que 635 personas hicie</w:t>
      </w:r>
      <w:r>
        <w:rPr>
          <w:rFonts w:ascii="Avenir 45 Book" w:hAnsi="Avenir 45 Book"/>
          <w:sz w:val="20"/>
          <w:szCs w:val="20"/>
          <w:lang w:val="es-ES"/>
        </w:rPr>
        <w:t>ron uso de la urna electrónica.</w:t>
      </w:r>
    </w:p>
    <w:p w:rsidR="00250543" w:rsidRPr="00250543" w:rsidRDefault="00B97AA4" w:rsidP="00B97AA4">
      <w:pPr>
        <w:jc w:val="both"/>
        <w:rPr>
          <w:rFonts w:ascii="Avenir 45 Book" w:hAnsi="Avenir 45 Book"/>
          <w:sz w:val="20"/>
          <w:szCs w:val="20"/>
          <w:lang w:val="es-ES"/>
        </w:rPr>
      </w:pPr>
      <w:r>
        <w:rPr>
          <w:rFonts w:ascii="Avenir 45 Book" w:hAnsi="Avenir 45 Book"/>
          <w:sz w:val="20"/>
          <w:szCs w:val="20"/>
          <w:lang w:val="es-ES"/>
        </w:rPr>
        <w:t>E</w:t>
      </w:r>
      <w:r w:rsidR="00250543" w:rsidRPr="00250543">
        <w:rPr>
          <w:rFonts w:ascii="Avenir 45 Book" w:hAnsi="Avenir 45 Book"/>
          <w:sz w:val="20"/>
          <w:szCs w:val="20"/>
          <w:lang w:val="es-ES"/>
        </w:rPr>
        <w:t xml:space="preserve">n este año 8 instituciones solicitaron apoyo al Instituto </w:t>
      </w:r>
      <w:r>
        <w:rPr>
          <w:rFonts w:ascii="Avenir 45 Book" w:hAnsi="Avenir 45 Book"/>
          <w:sz w:val="20"/>
          <w:szCs w:val="20"/>
          <w:lang w:val="es-ES"/>
        </w:rPr>
        <w:t>Electoral para realizar sus elecciones</w:t>
      </w:r>
      <w:r w:rsidR="00250543" w:rsidRPr="00250543">
        <w:rPr>
          <w:rFonts w:ascii="Avenir 45 Book" w:hAnsi="Avenir 45 Book"/>
          <w:sz w:val="20"/>
          <w:szCs w:val="20"/>
          <w:lang w:val="es-ES"/>
        </w:rPr>
        <w:t xml:space="preserve">: Colegio de Médicos de Campeche, A.C., Sistema DIF Campeche, Escuela Normal de Profesores A.C., Escuela Secundaria General N° 9 “Roberto Campos Mendoza” de </w:t>
      </w:r>
      <w:proofErr w:type="spellStart"/>
      <w:r w:rsidR="00250543" w:rsidRPr="00250543">
        <w:rPr>
          <w:rFonts w:ascii="Avenir 45 Book" w:hAnsi="Avenir 45 Book"/>
          <w:sz w:val="20"/>
          <w:szCs w:val="20"/>
          <w:lang w:val="es-ES"/>
        </w:rPr>
        <w:t>Champotón</w:t>
      </w:r>
      <w:proofErr w:type="spellEnd"/>
      <w:r w:rsidR="00250543" w:rsidRPr="00250543">
        <w:rPr>
          <w:rFonts w:ascii="Avenir 45 Book" w:hAnsi="Avenir 45 Book"/>
          <w:sz w:val="20"/>
          <w:szCs w:val="20"/>
          <w:lang w:val="es-ES"/>
        </w:rPr>
        <w:t>, Campeche, Centro Educativo “</w:t>
      </w:r>
      <w:proofErr w:type="spellStart"/>
      <w:r w:rsidR="00250543" w:rsidRPr="00250543">
        <w:rPr>
          <w:rFonts w:ascii="Avenir 45 Book" w:hAnsi="Avenir 45 Book"/>
          <w:sz w:val="20"/>
          <w:szCs w:val="20"/>
          <w:lang w:val="es-ES"/>
        </w:rPr>
        <w:t>Xail</w:t>
      </w:r>
      <w:proofErr w:type="spellEnd"/>
      <w:r w:rsidR="00250543" w:rsidRPr="00250543">
        <w:rPr>
          <w:rFonts w:ascii="Avenir 45 Book" w:hAnsi="Avenir 45 Book"/>
          <w:sz w:val="20"/>
          <w:szCs w:val="20"/>
          <w:lang w:val="es-ES"/>
        </w:rPr>
        <w:t>” Secundaria, Centro Educativo “</w:t>
      </w:r>
      <w:proofErr w:type="spellStart"/>
      <w:r w:rsidR="00250543" w:rsidRPr="00250543">
        <w:rPr>
          <w:rFonts w:ascii="Avenir 45 Book" w:hAnsi="Avenir 45 Book"/>
          <w:sz w:val="20"/>
          <w:szCs w:val="20"/>
          <w:lang w:val="es-ES"/>
        </w:rPr>
        <w:t>Xail</w:t>
      </w:r>
      <w:proofErr w:type="spellEnd"/>
      <w:r w:rsidR="00250543" w:rsidRPr="00250543">
        <w:rPr>
          <w:rFonts w:ascii="Avenir 45 Book" w:hAnsi="Avenir 45 Book"/>
          <w:sz w:val="20"/>
          <w:szCs w:val="20"/>
          <w:lang w:val="es-ES"/>
        </w:rPr>
        <w:t>” preparatoria, Sindicato Único de Personal Académico de la Universidad  Autónoma de Campeche y la Escuela Secundaria General N°1 “</w:t>
      </w:r>
      <w:proofErr w:type="spellStart"/>
      <w:r w:rsidR="00250543" w:rsidRPr="00250543">
        <w:rPr>
          <w:rFonts w:ascii="Avenir 45 Book" w:hAnsi="Avenir 45 Book"/>
          <w:sz w:val="20"/>
          <w:szCs w:val="20"/>
          <w:lang w:val="es-ES"/>
        </w:rPr>
        <w:t>Cabalán</w:t>
      </w:r>
      <w:proofErr w:type="spellEnd"/>
      <w:r w:rsidR="00250543" w:rsidRPr="00250543">
        <w:rPr>
          <w:rFonts w:ascii="Avenir 45 Book" w:hAnsi="Avenir 45 Book"/>
          <w:sz w:val="20"/>
          <w:szCs w:val="20"/>
          <w:lang w:val="es-ES"/>
        </w:rPr>
        <w:t xml:space="preserve"> </w:t>
      </w:r>
      <w:proofErr w:type="spellStart"/>
      <w:r w:rsidR="00250543" w:rsidRPr="00250543">
        <w:rPr>
          <w:rFonts w:ascii="Avenir 45 Book" w:hAnsi="Avenir 45 Book"/>
          <w:sz w:val="20"/>
          <w:szCs w:val="20"/>
          <w:lang w:val="es-ES"/>
        </w:rPr>
        <w:t>Macari</w:t>
      </w:r>
      <w:proofErr w:type="spellEnd"/>
      <w:r w:rsidR="00250543" w:rsidRPr="00250543">
        <w:rPr>
          <w:rFonts w:ascii="Avenir 45 Book" w:hAnsi="Avenir 45 Book"/>
          <w:sz w:val="20"/>
          <w:szCs w:val="20"/>
          <w:lang w:val="es-ES"/>
        </w:rPr>
        <w:t xml:space="preserve">” de </w:t>
      </w:r>
      <w:proofErr w:type="spellStart"/>
      <w:r w:rsidR="00250543" w:rsidRPr="00250543">
        <w:rPr>
          <w:rFonts w:ascii="Avenir 45 Book" w:hAnsi="Avenir 45 Book"/>
          <w:sz w:val="20"/>
          <w:szCs w:val="20"/>
          <w:lang w:val="es-ES"/>
        </w:rPr>
        <w:t>Hecelchakán</w:t>
      </w:r>
      <w:proofErr w:type="spellEnd"/>
      <w:r w:rsidR="00250543" w:rsidRPr="00250543">
        <w:rPr>
          <w:rFonts w:ascii="Avenir 45 Book" w:hAnsi="Avenir 45 Book"/>
          <w:sz w:val="20"/>
          <w:szCs w:val="20"/>
          <w:lang w:val="es-ES"/>
        </w:rPr>
        <w:t>, Campeche.</w:t>
      </w:r>
    </w:p>
    <w:p w:rsidR="00250543" w:rsidRPr="00250543" w:rsidRDefault="00250543" w:rsidP="00250543">
      <w:pPr>
        <w:rPr>
          <w:rFonts w:ascii="Avenir 45 Book" w:hAnsi="Avenir 45 Book"/>
          <w:sz w:val="20"/>
          <w:szCs w:val="20"/>
          <w:lang w:val="es-ES"/>
        </w:rPr>
      </w:pPr>
      <w:r w:rsidRPr="00250543">
        <w:rPr>
          <w:rFonts w:ascii="Avenir 45 Book" w:hAnsi="Avenir 45 Book"/>
          <w:sz w:val="20"/>
          <w:szCs w:val="20"/>
          <w:lang w:val="es-ES"/>
        </w:rPr>
        <w:t>En estas elecciones, 1,831 votantes utilizaron la urna electrónica.</w:t>
      </w:r>
    </w:p>
    <w:p w:rsidR="00250543" w:rsidRPr="00250543" w:rsidRDefault="00B97AA4" w:rsidP="00B97AA4">
      <w:pPr>
        <w:jc w:val="both"/>
        <w:rPr>
          <w:rFonts w:ascii="Avenir 45 Book" w:hAnsi="Avenir 45 Book"/>
          <w:sz w:val="20"/>
          <w:szCs w:val="20"/>
          <w:lang w:val="es-ES"/>
        </w:rPr>
      </w:pPr>
      <w:r>
        <w:rPr>
          <w:rFonts w:ascii="Avenir 45 Book" w:hAnsi="Avenir 45 Book"/>
          <w:sz w:val="20"/>
          <w:szCs w:val="20"/>
          <w:lang w:val="es-ES"/>
        </w:rPr>
        <w:lastRenderedPageBreak/>
        <w:t>De igual forma</w:t>
      </w:r>
      <w:r w:rsidR="00250543" w:rsidRPr="00250543">
        <w:rPr>
          <w:rFonts w:ascii="Avenir 45 Book" w:hAnsi="Avenir 45 Book"/>
          <w:sz w:val="20"/>
          <w:szCs w:val="20"/>
          <w:lang w:val="es-ES"/>
        </w:rPr>
        <w:t>, se brindó una capacitación a los integrantes del Consejo Electoral y representantes de planillas de la elección del Comité Ejecutivo del Sindicato Único de Personal Académico de la Universidad  Autónoma de Campeche.</w:t>
      </w:r>
    </w:p>
    <w:p w:rsidR="00250543" w:rsidRPr="00250543" w:rsidRDefault="00B97AA4" w:rsidP="00B97AA4">
      <w:pPr>
        <w:jc w:val="both"/>
        <w:rPr>
          <w:rFonts w:ascii="Avenir 45 Book" w:hAnsi="Avenir 45 Book"/>
          <w:sz w:val="20"/>
          <w:szCs w:val="20"/>
          <w:lang w:val="es-ES"/>
        </w:rPr>
      </w:pPr>
      <w:r>
        <w:rPr>
          <w:rFonts w:ascii="Avenir 45 Book" w:hAnsi="Avenir 45 Book"/>
          <w:sz w:val="20"/>
          <w:szCs w:val="20"/>
          <w:lang w:val="es-ES"/>
        </w:rPr>
        <w:t>Se</w:t>
      </w:r>
      <w:r w:rsidR="00250543" w:rsidRPr="00250543">
        <w:rPr>
          <w:rFonts w:ascii="Avenir 45 Book" w:hAnsi="Avenir 45 Book"/>
          <w:sz w:val="20"/>
          <w:szCs w:val="20"/>
          <w:lang w:val="es-ES"/>
        </w:rPr>
        <w:t xml:space="preserve"> realizaron 7 pláticas a instituciones federales y estatales: Administración Portuaria Integral, Sistema DIF Estatal, Secretaría de Desarrollo Social Estatal, Secretaría de Educación, Secretaría de Desarrollo Social,  Secretaría del Trabajo y Previsión Social e Instituto de la Mujer del Estado de Campeche, con una asistencia total de 262 personas a las que se les informó de las actividades que se realizan en el Instituto Electoral del Estado de Campeche, la Participación Ciudadana, las formas de participación y los Delitos Electorales. </w:t>
      </w:r>
    </w:p>
    <w:p w:rsidR="00250543" w:rsidRPr="00250543" w:rsidRDefault="00B97AA4" w:rsidP="00DF5FCD">
      <w:pPr>
        <w:jc w:val="both"/>
        <w:rPr>
          <w:rFonts w:ascii="Avenir 45 Book" w:hAnsi="Avenir 45 Book"/>
          <w:sz w:val="20"/>
          <w:szCs w:val="20"/>
          <w:lang w:val="es-ES"/>
        </w:rPr>
      </w:pPr>
      <w:r>
        <w:rPr>
          <w:rFonts w:ascii="Avenir 45 Book" w:hAnsi="Avenir 45 Book"/>
          <w:sz w:val="20"/>
          <w:szCs w:val="20"/>
          <w:lang w:val="es-ES"/>
        </w:rPr>
        <w:t>Se</w:t>
      </w:r>
      <w:r w:rsidR="00250543" w:rsidRPr="00250543">
        <w:rPr>
          <w:rFonts w:ascii="Avenir 45 Book" w:hAnsi="Avenir 45 Book"/>
          <w:sz w:val="20"/>
          <w:szCs w:val="20"/>
          <w:lang w:val="es-ES"/>
        </w:rPr>
        <w:t xml:space="preserve"> instaló </w:t>
      </w:r>
      <w:r>
        <w:rPr>
          <w:rFonts w:ascii="Avenir 45 Book" w:hAnsi="Avenir 45 Book"/>
          <w:sz w:val="20"/>
          <w:szCs w:val="20"/>
          <w:lang w:val="es-ES"/>
        </w:rPr>
        <w:t xml:space="preserve">un </w:t>
      </w:r>
      <w:r w:rsidR="00250543" w:rsidRPr="00250543">
        <w:rPr>
          <w:rFonts w:ascii="Avenir 45 Book" w:hAnsi="Avenir 45 Book"/>
          <w:sz w:val="20"/>
          <w:szCs w:val="20"/>
          <w:lang w:val="es-ES"/>
        </w:rPr>
        <w:t>módulo móvil en 5 tiendas de autoservicio en donde mediante acciones de volanteo se informó a los asistentes sobre el Instituto electoral, los Valores de la Democracia y los Delitos Electorales, logrando que 440 ciudadanos accedieran a esta información.</w:t>
      </w:r>
    </w:p>
    <w:p w:rsidR="00250543" w:rsidRPr="00250543" w:rsidRDefault="00250543" w:rsidP="00B97AA4">
      <w:pPr>
        <w:jc w:val="both"/>
        <w:rPr>
          <w:rFonts w:ascii="Avenir 45 Book" w:hAnsi="Avenir 45 Book"/>
          <w:sz w:val="20"/>
          <w:szCs w:val="20"/>
          <w:lang w:val="es-ES"/>
        </w:rPr>
      </w:pPr>
      <w:r w:rsidRPr="00250543">
        <w:rPr>
          <w:rFonts w:ascii="Avenir 45 Book" w:hAnsi="Avenir 45 Book"/>
          <w:sz w:val="20"/>
          <w:szCs w:val="20"/>
          <w:lang w:val="es-ES"/>
        </w:rPr>
        <w:t xml:space="preserve">Dentro de las atribuciones del Instituto </w:t>
      </w:r>
      <w:r w:rsidR="00DF5FCD">
        <w:rPr>
          <w:rFonts w:ascii="Avenir 45 Book" w:hAnsi="Avenir 45 Book"/>
          <w:sz w:val="20"/>
          <w:szCs w:val="20"/>
          <w:lang w:val="es-ES"/>
        </w:rPr>
        <w:t>E</w:t>
      </w:r>
      <w:r w:rsidRPr="00250543">
        <w:rPr>
          <w:rFonts w:ascii="Avenir 45 Book" w:hAnsi="Avenir 45 Book"/>
          <w:sz w:val="20"/>
          <w:szCs w:val="20"/>
          <w:lang w:val="es-ES"/>
        </w:rPr>
        <w:t>lectoral se encuentra la de establecer convenios con otras instituciones, siendo que en este año se concretó la firma de 2 Convenios de Apoyo y Colaboración, uno con Comisión de Transparencia y Acceso a la Información Pública para el Estado de Campeche (COTAIPEC) y el otro con el Instituto de la Mujer del Estado de Campeche (IMEC).</w:t>
      </w:r>
    </w:p>
    <w:p w:rsidR="00250543" w:rsidRPr="00250543" w:rsidRDefault="00250543" w:rsidP="00B97AA4">
      <w:pPr>
        <w:jc w:val="both"/>
        <w:rPr>
          <w:rFonts w:ascii="Avenir 45 Book" w:hAnsi="Avenir 45 Book"/>
          <w:sz w:val="20"/>
          <w:szCs w:val="20"/>
        </w:rPr>
      </w:pPr>
      <w:r w:rsidRPr="00250543">
        <w:rPr>
          <w:rFonts w:ascii="Avenir 45 Book" w:hAnsi="Avenir 45 Book"/>
          <w:sz w:val="20"/>
          <w:szCs w:val="20"/>
          <w:lang w:val="es-ES"/>
        </w:rPr>
        <w:t xml:space="preserve">De igual forma, se organizaron 2 conferencias sobre las “Candidaturas Independientes”, teniendo como ponentes en el mes de junio a la Dra. Leticia Catalina Soto Acosta, Presidenta del Instituto Electoral del Estado de Zacatecas y en el mes de octubre al Dr. Pedro Esteban </w:t>
      </w:r>
      <w:proofErr w:type="spellStart"/>
      <w:r w:rsidRPr="00250543">
        <w:rPr>
          <w:rFonts w:ascii="Avenir 45 Book" w:hAnsi="Avenir 45 Book"/>
          <w:sz w:val="20"/>
          <w:szCs w:val="20"/>
          <w:lang w:val="es-ES"/>
        </w:rPr>
        <w:t>Penagos</w:t>
      </w:r>
      <w:proofErr w:type="spellEnd"/>
      <w:r w:rsidRPr="00250543">
        <w:rPr>
          <w:rFonts w:ascii="Avenir 45 Book" w:hAnsi="Avenir 45 Book"/>
          <w:sz w:val="20"/>
          <w:szCs w:val="20"/>
          <w:lang w:val="es-ES"/>
        </w:rPr>
        <w:t xml:space="preserve"> López, Magistrado de la Sala Superior del Tribunal Electoral del Poder Judicial de la Federación.</w:t>
      </w:r>
      <w:r w:rsidRPr="00250543">
        <w:rPr>
          <w:rFonts w:ascii="Avenir 45 Book" w:hAnsi="Avenir 45 Book"/>
          <w:sz w:val="20"/>
          <w:szCs w:val="20"/>
        </w:rPr>
        <w:t xml:space="preserve"> La asistencia fue de 238 y 167 respectivamente, con un total de 405 asistentes.</w:t>
      </w:r>
    </w:p>
    <w:p w:rsidR="0057273F" w:rsidRPr="0057273F" w:rsidRDefault="0057273F" w:rsidP="0057273F">
      <w:pPr>
        <w:jc w:val="both"/>
        <w:rPr>
          <w:rFonts w:ascii="Avenir 45 Book" w:hAnsi="Avenir 45 Book"/>
          <w:sz w:val="20"/>
          <w:szCs w:val="20"/>
          <w:lang w:val="es-ES"/>
        </w:rPr>
      </w:pPr>
      <w:r w:rsidRPr="0057273F">
        <w:rPr>
          <w:rFonts w:ascii="Avenir 45 Book" w:hAnsi="Avenir 45 Book"/>
          <w:sz w:val="20"/>
          <w:szCs w:val="20"/>
          <w:lang w:val="es-ES"/>
        </w:rPr>
        <w:t xml:space="preserve">Por lo que respecta a la </w:t>
      </w:r>
      <w:proofErr w:type="spellStart"/>
      <w:r w:rsidRPr="0057273F">
        <w:rPr>
          <w:rFonts w:ascii="Avenir 45 Book" w:hAnsi="Avenir 45 Book"/>
          <w:sz w:val="20"/>
          <w:szCs w:val="20"/>
          <w:lang w:val="es-ES"/>
        </w:rPr>
        <w:t>Redistritación</w:t>
      </w:r>
      <w:proofErr w:type="spellEnd"/>
      <w:r w:rsidRPr="0057273F">
        <w:rPr>
          <w:rFonts w:ascii="Avenir 45 Book" w:hAnsi="Avenir 45 Book"/>
          <w:sz w:val="20"/>
          <w:szCs w:val="20"/>
          <w:lang w:val="es-ES"/>
        </w:rPr>
        <w:t xml:space="preserve"> Electoral, </w:t>
      </w:r>
      <w:r>
        <w:rPr>
          <w:rFonts w:ascii="Avenir 45 Book" w:hAnsi="Avenir 45 Book"/>
          <w:sz w:val="20"/>
          <w:szCs w:val="20"/>
          <w:lang w:val="es-ES"/>
        </w:rPr>
        <w:t xml:space="preserve">en el 2013 </w:t>
      </w:r>
      <w:r w:rsidRPr="0057273F">
        <w:rPr>
          <w:rFonts w:ascii="Avenir 45 Book" w:hAnsi="Avenir 45 Book"/>
          <w:sz w:val="20"/>
          <w:szCs w:val="20"/>
          <w:lang w:val="es-ES"/>
        </w:rPr>
        <w:t>se continuó  con la colocación de carteles en instituciones educativas, pega y distribución de calcas y dípticos informativos, en 13 localidades del Estado, en las tiendas de autoservicio y en la Expo Plenitud “Rompiendo Barreras”.</w:t>
      </w:r>
    </w:p>
    <w:p w:rsidR="00250543" w:rsidRPr="00250543" w:rsidRDefault="0057273F" w:rsidP="0057273F">
      <w:pPr>
        <w:jc w:val="both"/>
        <w:rPr>
          <w:rFonts w:ascii="Avenir 45 Book" w:hAnsi="Avenir 45 Book"/>
          <w:sz w:val="20"/>
          <w:szCs w:val="20"/>
          <w:lang w:val="es-ES"/>
        </w:rPr>
      </w:pPr>
      <w:r>
        <w:rPr>
          <w:rFonts w:ascii="Avenir 45 Book" w:hAnsi="Avenir 45 Book"/>
          <w:sz w:val="20"/>
          <w:szCs w:val="20"/>
          <w:lang w:val="es-ES"/>
        </w:rPr>
        <w:t xml:space="preserve">En </w:t>
      </w:r>
      <w:r w:rsidR="00250543" w:rsidRPr="00250543">
        <w:rPr>
          <w:rFonts w:ascii="Avenir 45 Book" w:hAnsi="Avenir 45 Book"/>
          <w:sz w:val="20"/>
          <w:szCs w:val="20"/>
          <w:lang w:val="es-ES"/>
        </w:rPr>
        <w:t xml:space="preserve">la Universidad Autónoma de Campeche (UAC), </w:t>
      </w:r>
      <w:r>
        <w:rPr>
          <w:rFonts w:ascii="Avenir 45 Book" w:hAnsi="Avenir 45 Book"/>
          <w:sz w:val="20"/>
          <w:szCs w:val="20"/>
          <w:lang w:val="es-ES"/>
        </w:rPr>
        <w:t>se impartió</w:t>
      </w:r>
      <w:r w:rsidR="00250543" w:rsidRPr="00250543">
        <w:rPr>
          <w:rFonts w:ascii="Avenir 45 Book" w:hAnsi="Avenir 45 Book"/>
          <w:sz w:val="20"/>
          <w:szCs w:val="20"/>
          <w:lang w:val="es-ES"/>
        </w:rPr>
        <w:t xml:space="preserve"> </w:t>
      </w:r>
      <w:r>
        <w:rPr>
          <w:rFonts w:ascii="Avenir 45 Book" w:hAnsi="Avenir 45 Book"/>
          <w:sz w:val="20"/>
          <w:szCs w:val="20"/>
          <w:lang w:val="es-ES"/>
        </w:rPr>
        <w:t>un</w:t>
      </w:r>
      <w:r w:rsidR="00250543" w:rsidRPr="00250543">
        <w:rPr>
          <w:rFonts w:ascii="Avenir 45 Book" w:hAnsi="Avenir 45 Book"/>
          <w:sz w:val="20"/>
          <w:szCs w:val="20"/>
          <w:lang w:val="es-ES"/>
        </w:rPr>
        <w:t xml:space="preserve"> curso</w:t>
      </w:r>
      <w:r>
        <w:rPr>
          <w:rFonts w:ascii="Avenir 45 Book" w:hAnsi="Avenir 45 Book"/>
          <w:sz w:val="20"/>
          <w:szCs w:val="20"/>
          <w:lang w:val="es-ES"/>
        </w:rPr>
        <w:t xml:space="preserve"> en materia de derechos político electorales</w:t>
      </w:r>
      <w:r w:rsidR="00250543" w:rsidRPr="00250543">
        <w:rPr>
          <w:rFonts w:ascii="Avenir 45 Book" w:hAnsi="Avenir 45 Book"/>
          <w:sz w:val="20"/>
          <w:szCs w:val="20"/>
          <w:lang w:val="es-ES"/>
        </w:rPr>
        <w:t xml:space="preserve"> a 91 jóve</w:t>
      </w:r>
      <w:r w:rsidR="00302134">
        <w:rPr>
          <w:rFonts w:ascii="Avenir 45 Book" w:hAnsi="Avenir 45 Book"/>
          <w:sz w:val="20"/>
          <w:szCs w:val="20"/>
          <w:lang w:val="es-ES"/>
        </w:rPr>
        <w:t>nes  de la Facultad de Derecho.</w:t>
      </w:r>
    </w:p>
    <w:p w:rsidR="00F1739E" w:rsidRPr="00F1739E" w:rsidRDefault="00F1739E" w:rsidP="00F1739E">
      <w:pPr>
        <w:jc w:val="both"/>
        <w:rPr>
          <w:rFonts w:ascii="Avenir 45 Book" w:hAnsi="Avenir 45 Book"/>
          <w:i/>
          <w:sz w:val="20"/>
          <w:szCs w:val="20"/>
          <w:lang w:val="es-ES"/>
        </w:rPr>
      </w:pPr>
      <w:r w:rsidRPr="00F1739E">
        <w:rPr>
          <w:rFonts w:ascii="Avenir 45 Book" w:hAnsi="Avenir 45 Book"/>
          <w:b/>
          <w:sz w:val="20"/>
          <w:szCs w:val="20"/>
          <w:lang w:val="es-ES"/>
        </w:rPr>
        <w:t>Fuente:</w:t>
      </w:r>
      <w:r>
        <w:rPr>
          <w:rFonts w:ascii="Avenir 45 Book" w:hAnsi="Avenir 45 Book"/>
          <w:sz w:val="20"/>
          <w:szCs w:val="20"/>
          <w:lang w:val="es-ES"/>
        </w:rPr>
        <w:t xml:space="preserve"> </w:t>
      </w:r>
      <w:r w:rsidRPr="00F1739E">
        <w:rPr>
          <w:rFonts w:ascii="Avenir 45 Book" w:hAnsi="Avenir 45 Book"/>
          <w:i/>
          <w:sz w:val="20"/>
          <w:szCs w:val="20"/>
          <w:lang w:val="es-ES"/>
        </w:rPr>
        <w:t>Informe final 201</w:t>
      </w:r>
      <w:r>
        <w:rPr>
          <w:rFonts w:ascii="Avenir 45 Book" w:hAnsi="Avenir 45 Book"/>
          <w:i/>
          <w:sz w:val="20"/>
          <w:szCs w:val="20"/>
          <w:lang w:val="es-ES"/>
        </w:rPr>
        <w:t>3,</w:t>
      </w:r>
      <w:r w:rsidRPr="00F1739E">
        <w:rPr>
          <w:rFonts w:ascii="Avenir 45 Book" w:hAnsi="Avenir 45 Book"/>
          <w:i/>
          <w:sz w:val="20"/>
          <w:szCs w:val="20"/>
          <w:lang w:val="es-ES"/>
        </w:rPr>
        <w:t xml:space="preserve"> de la </w:t>
      </w:r>
      <w:r>
        <w:rPr>
          <w:rFonts w:ascii="Avenir 45 Book" w:hAnsi="Avenir 45 Book"/>
          <w:i/>
          <w:sz w:val="20"/>
          <w:szCs w:val="20"/>
          <w:lang w:val="es-ES"/>
        </w:rPr>
        <w:t>D</w:t>
      </w:r>
      <w:r w:rsidRPr="00F1739E">
        <w:rPr>
          <w:rFonts w:ascii="Avenir 45 Book" w:hAnsi="Avenir 45 Book"/>
          <w:i/>
          <w:sz w:val="20"/>
          <w:szCs w:val="20"/>
          <w:lang w:val="es-ES"/>
        </w:rPr>
        <w:t xml:space="preserve">irección </w:t>
      </w:r>
      <w:r>
        <w:rPr>
          <w:rFonts w:ascii="Avenir 45 Book" w:hAnsi="Avenir 45 Book"/>
          <w:i/>
          <w:sz w:val="20"/>
          <w:szCs w:val="20"/>
          <w:lang w:val="es-ES"/>
        </w:rPr>
        <w:t>E</w:t>
      </w:r>
      <w:r w:rsidRPr="00F1739E">
        <w:rPr>
          <w:rFonts w:ascii="Avenir 45 Book" w:hAnsi="Avenir 45 Book"/>
          <w:i/>
          <w:sz w:val="20"/>
          <w:szCs w:val="20"/>
          <w:lang w:val="es-ES"/>
        </w:rPr>
        <w:t xml:space="preserve">jecutiva de Capacitación </w:t>
      </w:r>
      <w:r>
        <w:rPr>
          <w:rFonts w:ascii="Avenir 45 Book" w:hAnsi="Avenir 45 Book"/>
          <w:i/>
          <w:sz w:val="20"/>
          <w:szCs w:val="20"/>
          <w:lang w:val="es-ES"/>
        </w:rPr>
        <w:t>E</w:t>
      </w:r>
      <w:r w:rsidRPr="00F1739E">
        <w:rPr>
          <w:rFonts w:ascii="Avenir 45 Book" w:hAnsi="Avenir 45 Book"/>
          <w:i/>
          <w:sz w:val="20"/>
          <w:szCs w:val="20"/>
          <w:lang w:val="es-ES"/>
        </w:rPr>
        <w:t>lectoral y Educación Cívica.</w:t>
      </w:r>
    </w:p>
    <w:p w:rsidR="005A6CD8" w:rsidRDefault="005A6CD8">
      <w:pPr>
        <w:rPr>
          <w:rFonts w:ascii="Avenir 45 Book" w:hAnsi="Avenir 45 Book"/>
          <w:sz w:val="20"/>
          <w:szCs w:val="20"/>
          <w:lang w:val="es-ES"/>
        </w:rPr>
      </w:pPr>
    </w:p>
    <w:p w:rsidR="00F1739E" w:rsidRDefault="00F1739E">
      <w:pPr>
        <w:rPr>
          <w:rFonts w:ascii="Avenir 45 Book" w:hAnsi="Avenir 45 Book"/>
          <w:sz w:val="20"/>
          <w:szCs w:val="20"/>
          <w:lang w:val="es-ES"/>
        </w:rPr>
      </w:pPr>
    </w:p>
    <w:p w:rsidR="00F1739E" w:rsidRDefault="00F1739E">
      <w:pPr>
        <w:rPr>
          <w:rFonts w:ascii="Avenir 45 Book" w:hAnsi="Avenir 45 Book"/>
          <w:sz w:val="20"/>
          <w:szCs w:val="20"/>
          <w:lang w:val="es-ES"/>
        </w:rPr>
      </w:pPr>
    </w:p>
    <w:p w:rsidR="00571506" w:rsidRDefault="00571506" w:rsidP="00571506">
      <w:pPr>
        <w:rPr>
          <w:rFonts w:ascii="Avenir 45 Book" w:hAnsi="Avenir 45 Book"/>
          <w:b/>
        </w:rPr>
      </w:pPr>
      <w:r w:rsidRPr="00917F90">
        <w:rPr>
          <w:rFonts w:ascii="Avenir 45 Book" w:hAnsi="Avenir 45 Book"/>
          <w:b/>
        </w:rPr>
        <w:lastRenderedPageBreak/>
        <w:t>AÑO 201</w:t>
      </w:r>
      <w:r>
        <w:rPr>
          <w:rFonts w:ascii="Avenir 45 Book" w:hAnsi="Avenir 45 Book"/>
          <w:b/>
        </w:rPr>
        <w:t>4</w:t>
      </w:r>
    </w:p>
    <w:p w:rsidR="005A6CD8" w:rsidRPr="005A6CD8" w:rsidRDefault="005A6CD8" w:rsidP="00302134">
      <w:pPr>
        <w:jc w:val="both"/>
        <w:rPr>
          <w:rFonts w:ascii="Avenir 45 Book" w:hAnsi="Avenir 45 Book"/>
          <w:sz w:val="20"/>
          <w:szCs w:val="20"/>
          <w:lang w:val="es-ES"/>
        </w:rPr>
      </w:pPr>
      <w:r>
        <w:rPr>
          <w:rFonts w:ascii="Avenir 45 Book" w:hAnsi="Avenir 45 Book"/>
          <w:sz w:val="20"/>
          <w:szCs w:val="20"/>
          <w:lang w:val="es-ES"/>
        </w:rPr>
        <w:t xml:space="preserve">En el año 2014 en la actividad de Jornadas Cívicas se atendió a un </w:t>
      </w:r>
      <w:r w:rsidRPr="005A6CD8">
        <w:rPr>
          <w:rFonts w:ascii="Avenir 45 Book" w:hAnsi="Avenir 45 Book"/>
          <w:sz w:val="20"/>
          <w:szCs w:val="20"/>
          <w:lang w:val="es-ES"/>
        </w:rPr>
        <w:t xml:space="preserve"> </w:t>
      </w:r>
      <w:r w:rsidRPr="005A6CD8">
        <w:rPr>
          <w:rFonts w:ascii="Avenir 45 Book" w:hAnsi="Avenir 45 Book"/>
          <w:b/>
          <w:sz w:val="20"/>
          <w:szCs w:val="20"/>
          <w:lang w:val="es-ES"/>
        </w:rPr>
        <w:t>total de: 22 escuelas, 176 grupos y 4,650 alumnos</w:t>
      </w:r>
      <w:r>
        <w:rPr>
          <w:rFonts w:ascii="Avenir 45 Book" w:hAnsi="Avenir 45 Book"/>
          <w:sz w:val="20"/>
          <w:szCs w:val="20"/>
          <w:lang w:val="es-ES"/>
        </w:rPr>
        <w:t xml:space="preserve">, con los que se trabajaron temas de participación ciudadana. </w:t>
      </w:r>
    </w:p>
    <w:p w:rsidR="005A6CD8" w:rsidRPr="005A6CD8" w:rsidRDefault="005A6CD8" w:rsidP="005A6CD8">
      <w:pPr>
        <w:jc w:val="both"/>
        <w:rPr>
          <w:rFonts w:ascii="Avenir 45 Book" w:hAnsi="Avenir 45 Book"/>
          <w:sz w:val="20"/>
          <w:szCs w:val="20"/>
          <w:lang w:val="es-ES"/>
        </w:rPr>
      </w:pPr>
      <w:r w:rsidRPr="005A6CD8">
        <w:rPr>
          <w:rFonts w:ascii="Avenir 45 Book" w:hAnsi="Avenir 45 Book"/>
          <w:sz w:val="20"/>
          <w:szCs w:val="20"/>
          <w:lang w:val="es-ES"/>
        </w:rPr>
        <w:t xml:space="preserve">Referente a la </w:t>
      </w:r>
      <w:r w:rsidRPr="005A6CD8">
        <w:rPr>
          <w:rFonts w:ascii="Avenir 45 Book" w:hAnsi="Avenir 45 Book"/>
          <w:b/>
          <w:sz w:val="20"/>
          <w:szCs w:val="20"/>
          <w:lang w:val="es-ES"/>
        </w:rPr>
        <w:t>Socialización de la Urna Electrónica</w:t>
      </w:r>
      <w:r w:rsidRPr="005A6CD8">
        <w:rPr>
          <w:rFonts w:ascii="Avenir 45 Book" w:hAnsi="Avenir 45 Book"/>
          <w:sz w:val="20"/>
          <w:szCs w:val="20"/>
          <w:lang w:val="es-ES"/>
        </w:rPr>
        <w:t xml:space="preserve">, </w:t>
      </w:r>
      <w:r w:rsidRPr="005A6CD8">
        <w:rPr>
          <w:rFonts w:ascii="Avenir 45 Book" w:hAnsi="Avenir 45 Book"/>
          <w:b/>
          <w:sz w:val="20"/>
          <w:szCs w:val="20"/>
          <w:lang w:val="es-ES"/>
        </w:rPr>
        <w:t>3,927 alumnos</w:t>
      </w:r>
      <w:r w:rsidRPr="005A6CD8">
        <w:rPr>
          <w:rFonts w:ascii="Avenir 45 Book" w:hAnsi="Avenir 45 Book"/>
          <w:sz w:val="20"/>
          <w:szCs w:val="20"/>
          <w:lang w:val="es-ES"/>
        </w:rPr>
        <w:t xml:space="preserve"> después de haber participado en las </w:t>
      </w:r>
      <w:r>
        <w:rPr>
          <w:rFonts w:ascii="Avenir 45 Book" w:hAnsi="Avenir 45 Book"/>
          <w:sz w:val="20"/>
          <w:szCs w:val="20"/>
          <w:lang w:val="es-ES"/>
        </w:rPr>
        <w:t>J</w:t>
      </w:r>
      <w:r w:rsidRPr="005A6CD8">
        <w:rPr>
          <w:rFonts w:ascii="Avenir 45 Book" w:hAnsi="Avenir 45 Book"/>
          <w:sz w:val="20"/>
          <w:szCs w:val="20"/>
          <w:lang w:val="es-ES"/>
        </w:rPr>
        <w:t xml:space="preserve">ornadas </w:t>
      </w:r>
      <w:r>
        <w:rPr>
          <w:rFonts w:ascii="Avenir 45 Book" w:hAnsi="Avenir 45 Book"/>
          <w:sz w:val="20"/>
          <w:szCs w:val="20"/>
          <w:lang w:val="es-ES"/>
        </w:rPr>
        <w:t>C</w:t>
      </w:r>
      <w:r w:rsidRPr="005A6CD8">
        <w:rPr>
          <w:rFonts w:ascii="Avenir 45 Book" w:hAnsi="Avenir 45 Book"/>
          <w:sz w:val="20"/>
          <w:szCs w:val="20"/>
          <w:lang w:val="es-ES"/>
        </w:rPr>
        <w:t>ívicas votaron p</w:t>
      </w:r>
      <w:r>
        <w:rPr>
          <w:rFonts w:ascii="Avenir 45 Book" w:hAnsi="Avenir 45 Book"/>
          <w:sz w:val="20"/>
          <w:szCs w:val="20"/>
          <w:lang w:val="es-ES"/>
        </w:rPr>
        <w:t>or los valores de la democracia.</w:t>
      </w:r>
      <w:r w:rsidRPr="005A6CD8">
        <w:rPr>
          <w:rFonts w:ascii="Avenir 45 Book" w:hAnsi="Avenir 45 Book"/>
          <w:sz w:val="20"/>
          <w:szCs w:val="20"/>
          <w:lang w:val="es-ES"/>
        </w:rPr>
        <w:t xml:space="preserve"> De igual manera, fue utilizada en los eventos a que fue invitada la Dirección de Capacitación, siendo que 275 votantes accedieron a ella, lo que hace un </w:t>
      </w:r>
      <w:r w:rsidRPr="005A6CD8">
        <w:rPr>
          <w:rFonts w:ascii="Avenir 45 Book" w:hAnsi="Avenir 45 Book"/>
          <w:b/>
          <w:sz w:val="20"/>
          <w:szCs w:val="20"/>
          <w:lang w:val="es-ES"/>
        </w:rPr>
        <w:t>total de 4,202 usuarios</w:t>
      </w:r>
      <w:r w:rsidRPr="005A6CD8">
        <w:rPr>
          <w:rFonts w:ascii="Avenir 45 Book" w:hAnsi="Avenir 45 Book"/>
          <w:sz w:val="20"/>
          <w:szCs w:val="20"/>
          <w:lang w:val="es-ES"/>
        </w:rPr>
        <w:t xml:space="preserve"> de la urna electrónica.</w:t>
      </w:r>
    </w:p>
    <w:p w:rsidR="005A6CD8" w:rsidRPr="005A6CD8" w:rsidRDefault="00302134" w:rsidP="005A6CD8">
      <w:pPr>
        <w:jc w:val="both"/>
        <w:rPr>
          <w:rFonts w:ascii="Avenir 45 Book" w:hAnsi="Avenir 45 Book"/>
          <w:sz w:val="20"/>
          <w:szCs w:val="20"/>
          <w:lang w:val="es-ES"/>
        </w:rPr>
      </w:pPr>
      <w:r>
        <w:rPr>
          <w:rFonts w:ascii="Avenir 45 Book" w:hAnsi="Avenir 45 Book"/>
          <w:sz w:val="20"/>
          <w:szCs w:val="20"/>
          <w:lang w:val="es-ES"/>
        </w:rPr>
        <w:t>Se</w:t>
      </w:r>
      <w:r w:rsidR="005A6CD8" w:rsidRPr="005A6CD8">
        <w:rPr>
          <w:rFonts w:ascii="Avenir 45 Book" w:hAnsi="Avenir 45 Book"/>
          <w:sz w:val="20"/>
          <w:szCs w:val="20"/>
          <w:lang w:val="es-ES"/>
        </w:rPr>
        <w:t xml:space="preserve"> </w:t>
      </w:r>
      <w:r w:rsidR="005A6CD8">
        <w:rPr>
          <w:rFonts w:ascii="Avenir 45 Book" w:hAnsi="Avenir 45 Book"/>
          <w:sz w:val="20"/>
          <w:szCs w:val="20"/>
          <w:lang w:val="es-ES"/>
        </w:rPr>
        <w:t>participó</w:t>
      </w:r>
      <w:r w:rsidR="005A6CD8" w:rsidRPr="005A6CD8">
        <w:rPr>
          <w:rFonts w:ascii="Avenir 45 Book" w:hAnsi="Avenir 45 Book"/>
          <w:sz w:val="20"/>
          <w:szCs w:val="20"/>
          <w:lang w:val="es-ES"/>
        </w:rPr>
        <w:t xml:space="preserve"> en diferentes </w:t>
      </w:r>
      <w:r w:rsidR="005A6CD8" w:rsidRPr="005A6CD8">
        <w:rPr>
          <w:rFonts w:ascii="Avenir 45 Book" w:hAnsi="Avenir 45 Book"/>
          <w:b/>
          <w:sz w:val="20"/>
          <w:szCs w:val="20"/>
          <w:lang w:val="es-ES"/>
        </w:rPr>
        <w:t>eventos:</w:t>
      </w:r>
      <w:r w:rsidR="005A6CD8" w:rsidRPr="005A6CD8">
        <w:rPr>
          <w:rFonts w:ascii="Avenir 45 Book" w:hAnsi="Avenir 45 Book"/>
          <w:sz w:val="20"/>
          <w:szCs w:val="20"/>
          <w:lang w:val="es-ES"/>
        </w:rPr>
        <w:t xml:space="preserve"> “Taller Cívico” en el Centro de Desarrollo Comunitario a cargo de la Secretaría de Desarrollo Urbano y Obras Públicas (SDUOP), “Un Centro Histórico para los niños”  Barrio de San Román, organizado por la Secretaría de Cultura de Campeche (SECULT), “Taller Cívico” en el Instituto Tecnológico de Campeche (ITC) con motivo del “Día del Niño” y el curso-taller “Un Verano con Igualdad” organizado por el Instituto de la Mujer del Estado de Campeche (IMEC).</w:t>
      </w:r>
    </w:p>
    <w:p w:rsidR="005A6CD8" w:rsidRPr="005A6CD8" w:rsidRDefault="005A6CD8" w:rsidP="005A6CD8">
      <w:pPr>
        <w:rPr>
          <w:rFonts w:ascii="Avenir 45 Book" w:hAnsi="Avenir 45 Book"/>
          <w:b/>
          <w:sz w:val="20"/>
          <w:szCs w:val="20"/>
          <w:lang w:val="es-ES"/>
        </w:rPr>
      </w:pPr>
      <w:r w:rsidRPr="005A6CD8">
        <w:rPr>
          <w:rFonts w:ascii="Avenir 45 Book" w:hAnsi="Avenir 45 Book"/>
          <w:sz w:val="20"/>
          <w:szCs w:val="20"/>
          <w:lang w:val="es-ES"/>
        </w:rPr>
        <w:t xml:space="preserve">Dentro del programa de </w:t>
      </w:r>
      <w:r w:rsidRPr="005A6CD8">
        <w:rPr>
          <w:rFonts w:ascii="Avenir 45 Book" w:hAnsi="Avenir 45 Book"/>
          <w:b/>
          <w:sz w:val="20"/>
          <w:szCs w:val="20"/>
          <w:lang w:val="es-ES"/>
        </w:rPr>
        <w:t>Fortalecimiento Institucional</w:t>
      </w:r>
      <w:r w:rsidRPr="005A6CD8">
        <w:rPr>
          <w:rFonts w:ascii="Avenir 45 Book" w:hAnsi="Avenir 45 Book"/>
          <w:sz w:val="20"/>
          <w:szCs w:val="20"/>
          <w:lang w:val="es-ES"/>
        </w:rPr>
        <w:t xml:space="preserve"> se incluye el apoyo para la organización de las </w:t>
      </w:r>
      <w:r w:rsidRPr="005A6CD8">
        <w:rPr>
          <w:rFonts w:ascii="Avenir 45 Book" w:hAnsi="Avenir 45 Book"/>
          <w:b/>
          <w:sz w:val="20"/>
          <w:szCs w:val="20"/>
          <w:lang w:val="es-ES"/>
        </w:rPr>
        <w:t>elecciones</w:t>
      </w:r>
      <w:r w:rsidRPr="005A6CD8">
        <w:rPr>
          <w:rFonts w:ascii="Avenir 45 Book" w:hAnsi="Avenir 45 Book"/>
          <w:sz w:val="20"/>
          <w:szCs w:val="20"/>
          <w:lang w:val="es-ES"/>
        </w:rPr>
        <w:t xml:space="preserve"> de las instituciones que así lo soliciten, ya sea de </w:t>
      </w:r>
      <w:r w:rsidRPr="005A6CD8">
        <w:rPr>
          <w:rFonts w:ascii="Avenir 45 Book" w:hAnsi="Avenir 45 Book"/>
          <w:b/>
          <w:sz w:val="20"/>
          <w:szCs w:val="20"/>
          <w:lang w:val="es-ES"/>
        </w:rPr>
        <w:t>manera tradicional</w:t>
      </w:r>
      <w:r w:rsidRPr="005A6CD8">
        <w:rPr>
          <w:rFonts w:ascii="Avenir 45 Book" w:hAnsi="Avenir 45 Book"/>
          <w:sz w:val="20"/>
          <w:szCs w:val="20"/>
          <w:lang w:val="es-ES"/>
        </w:rPr>
        <w:t xml:space="preserve"> o con la </w:t>
      </w:r>
      <w:r w:rsidRPr="005A6CD8">
        <w:rPr>
          <w:rFonts w:ascii="Avenir 45 Book" w:hAnsi="Avenir 45 Book"/>
          <w:b/>
          <w:sz w:val="20"/>
          <w:szCs w:val="20"/>
          <w:lang w:val="es-ES"/>
        </w:rPr>
        <w:t>urna electrónica.</w:t>
      </w:r>
    </w:p>
    <w:p w:rsidR="005A6CD8" w:rsidRPr="005A6CD8" w:rsidRDefault="005A6CD8" w:rsidP="005A6CD8">
      <w:pPr>
        <w:jc w:val="both"/>
        <w:rPr>
          <w:rFonts w:ascii="Avenir 45 Book" w:hAnsi="Avenir 45 Book"/>
          <w:bCs/>
          <w:sz w:val="20"/>
          <w:szCs w:val="20"/>
          <w:lang w:val="es-ES"/>
        </w:rPr>
      </w:pPr>
      <w:r w:rsidRPr="005A6CD8">
        <w:rPr>
          <w:rFonts w:ascii="Avenir 45 Book" w:hAnsi="Avenir 45 Book"/>
          <w:sz w:val="20"/>
          <w:szCs w:val="20"/>
          <w:lang w:val="es-ES"/>
        </w:rPr>
        <w:t xml:space="preserve">Respecto a esta última modalidad, </w:t>
      </w:r>
      <w:r w:rsidRPr="005A6CD8">
        <w:rPr>
          <w:rFonts w:ascii="Avenir 45 Book" w:hAnsi="Avenir 45 Book"/>
          <w:b/>
          <w:sz w:val="20"/>
          <w:szCs w:val="20"/>
          <w:lang w:val="es-ES"/>
        </w:rPr>
        <w:t>3 instituciones</w:t>
      </w:r>
      <w:r w:rsidRPr="005A6CD8">
        <w:rPr>
          <w:rFonts w:ascii="Avenir 45 Book" w:hAnsi="Avenir 45 Book"/>
          <w:sz w:val="20"/>
          <w:szCs w:val="20"/>
          <w:lang w:val="es-ES"/>
        </w:rPr>
        <w:t xml:space="preserve">  recurrieron a su utilización: Sistema DIF Estatal, para elegir al “Difusor Estatal”, la Escuela Secundaria Técnica No. 17 en la elección de su “Ayuntamiento Escolar” y el </w:t>
      </w:r>
      <w:r w:rsidRPr="005A6CD8">
        <w:rPr>
          <w:rFonts w:ascii="Avenir 45 Book" w:hAnsi="Avenir 45 Book"/>
          <w:bCs/>
          <w:sz w:val="20"/>
          <w:szCs w:val="20"/>
          <w:lang w:val="es-ES"/>
        </w:rPr>
        <w:t xml:space="preserve">Sindicato Único de Trabajadores Académicos, Administrativos y Manuales del Instituto Campechano para la elección de su Comité Ejecutivo Estatal, con lo que se hizo un total de </w:t>
      </w:r>
      <w:r w:rsidRPr="005A6CD8">
        <w:rPr>
          <w:rFonts w:ascii="Avenir 45 Book" w:hAnsi="Avenir 45 Book"/>
          <w:b/>
          <w:bCs/>
          <w:sz w:val="20"/>
          <w:szCs w:val="20"/>
          <w:lang w:val="es-ES"/>
        </w:rPr>
        <w:t>534 votantes</w:t>
      </w:r>
      <w:r w:rsidRPr="005A6CD8">
        <w:rPr>
          <w:rFonts w:ascii="Avenir 45 Book" w:hAnsi="Avenir 45 Book"/>
          <w:bCs/>
          <w:sz w:val="20"/>
          <w:szCs w:val="20"/>
          <w:lang w:val="es-ES"/>
        </w:rPr>
        <w:t>.</w:t>
      </w:r>
    </w:p>
    <w:p w:rsidR="005A6CD8" w:rsidRPr="005A6CD8" w:rsidRDefault="00FF3EAC" w:rsidP="00FF3EAC">
      <w:pPr>
        <w:jc w:val="both"/>
        <w:rPr>
          <w:rFonts w:ascii="Avenir 45 Book" w:hAnsi="Avenir 45 Book"/>
          <w:sz w:val="20"/>
          <w:szCs w:val="20"/>
          <w:lang w:val="es-ES"/>
        </w:rPr>
      </w:pPr>
      <w:r>
        <w:rPr>
          <w:rFonts w:ascii="Avenir 45 Book" w:hAnsi="Avenir 45 Book"/>
          <w:sz w:val="20"/>
          <w:szCs w:val="20"/>
          <w:lang w:val="es-ES"/>
        </w:rPr>
        <w:t>El Instituto Electoral del Estado de Campeche</w:t>
      </w:r>
      <w:r w:rsidR="005A6CD8" w:rsidRPr="005A6CD8">
        <w:rPr>
          <w:rFonts w:ascii="Avenir 45 Book" w:hAnsi="Avenir 45 Book"/>
          <w:sz w:val="20"/>
          <w:szCs w:val="20"/>
          <w:lang w:val="es-ES"/>
        </w:rPr>
        <w:t xml:space="preserve"> brinda </w:t>
      </w:r>
      <w:r>
        <w:rPr>
          <w:rFonts w:ascii="Avenir 45 Book" w:hAnsi="Avenir 45 Book"/>
          <w:sz w:val="20"/>
          <w:szCs w:val="20"/>
          <w:lang w:val="es-ES"/>
        </w:rPr>
        <w:t xml:space="preserve">apoyo </w:t>
      </w:r>
      <w:r w:rsidR="005A6CD8" w:rsidRPr="005A6CD8">
        <w:rPr>
          <w:rFonts w:ascii="Avenir 45 Book" w:hAnsi="Avenir 45 Book"/>
          <w:sz w:val="20"/>
          <w:szCs w:val="20"/>
          <w:lang w:val="es-ES"/>
        </w:rPr>
        <w:t xml:space="preserve">a las instituciones en  la organización de </w:t>
      </w:r>
      <w:r w:rsidR="005A6CD8" w:rsidRPr="005A6CD8">
        <w:rPr>
          <w:rFonts w:ascii="Avenir 45 Book" w:hAnsi="Avenir 45 Book"/>
          <w:b/>
          <w:sz w:val="20"/>
          <w:szCs w:val="20"/>
          <w:lang w:val="es-ES"/>
        </w:rPr>
        <w:t>elecciones con urna tradicional</w:t>
      </w:r>
      <w:r>
        <w:rPr>
          <w:rFonts w:ascii="Avenir 45 Book" w:hAnsi="Avenir 45 Book"/>
          <w:sz w:val="20"/>
          <w:szCs w:val="20"/>
          <w:lang w:val="es-ES"/>
        </w:rPr>
        <w:t>, siendo que en este año</w:t>
      </w:r>
      <w:r w:rsidR="005A6CD8" w:rsidRPr="005A6CD8">
        <w:rPr>
          <w:rFonts w:ascii="Avenir 45 Book" w:hAnsi="Avenir 45 Book"/>
          <w:sz w:val="20"/>
          <w:szCs w:val="20"/>
          <w:lang w:val="es-ES"/>
        </w:rPr>
        <w:t xml:space="preserve"> se realizaron </w:t>
      </w:r>
      <w:r>
        <w:rPr>
          <w:rFonts w:ascii="Avenir 45 Book" w:hAnsi="Avenir 45 Book"/>
          <w:sz w:val="20"/>
          <w:szCs w:val="20"/>
          <w:lang w:val="es-ES"/>
        </w:rPr>
        <w:t>la</w:t>
      </w:r>
      <w:r w:rsidR="005A6CD8" w:rsidRPr="005A6CD8">
        <w:rPr>
          <w:rFonts w:ascii="Avenir 45 Book" w:hAnsi="Avenir 45 Book"/>
          <w:bCs/>
          <w:sz w:val="20"/>
          <w:szCs w:val="20"/>
          <w:lang w:val="es-ES"/>
        </w:rPr>
        <w:t xml:space="preserve"> </w:t>
      </w:r>
      <w:r>
        <w:rPr>
          <w:rFonts w:ascii="Avenir 45 Book" w:hAnsi="Avenir 45 Book"/>
          <w:bCs/>
          <w:sz w:val="20"/>
          <w:szCs w:val="20"/>
          <w:lang w:val="es-ES"/>
        </w:rPr>
        <w:t>d</w:t>
      </w:r>
      <w:r w:rsidR="005A6CD8" w:rsidRPr="005A6CD8">
        <w:rPr>
          <w:rFonts w:ascii="Avenir 45 Book" w:hAnsi="Avenir 45 Book"/>
          <w:sz w:val="20"/>
          <w:szCs w:val="20"/>
          <w:lang w:val="es-ES"/>
        </w:rPr>
        <w:t xml:space="preserve">el Comité Directivo de la Escuela Preparatoria “Lic. </w:t>
      </w:r>
      <w:proofErr w:type="spellStart"/>
      <w:r w:rsidR="005A6CD8" w:rsidRPr="005A6CD8">
        <w:rPr>
          <w:rFonts w:ascii="Avenir 45 Book" w:hAnsi="Avenir 45 Book"/>
          <w:sz w:val="20"/>
          <w:szCs w:val="20"/>
          <w:lang w:val="es-ES"/>
        </w:rPr>
        <w:t>Ermilo</w:t>
      </w:r>
      <w:proofErr w:type="spellEnd"/>
      <w:r w:rsidR="005A6CD8" w:rsidRPr="005A6CD8">
        <w:rPr>
          <w:rFonts w:ascii="Avenir 45 Book" w:hAnsi="Avenir 45 Book"/>
          <w:sz w:val="20"/>
          <w:szCs w:val="20"/>
          <w:lang w:val="es-ES"/>
        </w:rPr>
        <w:t xml:space="preserve"> Sandoval Campos” y el Comité Directivo de la Facultad de Derecho, ambas de la Universidad Autónoma de Campeche, así como  la Sociedad de Alumnos de la Secundaria de la Escuela Particular “Guadalupe Victoria”. </w:t>
      </w:r>
    </w:p>
    <w:p w:rsidR="005A6CD8" w:rsidRPr="005A6CD8" w:rsidRDefault="005A6CD8" w:rsidP="00FF3EAC">
      <w:pPr>
        <w:jc w:val="both"/>
        <w:rPr>
          <w:rFonts w:ascii="Avenir 45 Book" w:hAnsi="Avenir 45 Book"/>
          <w:bCs/>
          <w:sz w:val="20"/>
          <w:szCs w:val="20"/>
          <w:lang w:val="es-ES"/>
        </w:rPr>
      </w:pPr>
      <w:r w:rsidRPr="005A6CD8">
        <w:rPr>
          <w:rFonts w:ascii="Avenir 45 Book" w:hAnsi="Avenir 45 Book"/>
          <w:sz w:val="20"/>
          <w:szCs w:val="20"/>
          <w:lang w:val="es-ES"/>
        </w:rPr>
        <w:t xml:space="preserve">Se visitaron </w:t>
      </w:r>
      <w:r w:rsidRPr="005A6CD8">
        <w:rPr>
          <w:rFonts w:ascii="Avenir 45 Book" w:hAnsi="Avenir 45 Book"/>
          <w:b/>
          <w:sz w:val="20"/>
          <w:szCs w:val="20"/>
          <w:lang w:val="es-ES"/>
        </w:rPr>
        <w:t>8 instituciones</w:t>
      </w:r>
      <w:r w:rsidRPr="005A6CD8">
        <w:rPr>
          <w:rFonts w:ascii="Avenir 45 Book" w:hAnsi="Avenir 45 Book"/>
          <w:sz w:val="20"/>
          <w:szCs w:val="20"/>
          <w:lang w:val="es-ES"/>
        </w:rPr>
        <w:t xml:space="preserve"> estatales </w:t>
      </w:r>
      <w:r w:rsidRPr="005A6CD8">
        <w:rPr>
          <w:rFonts w:ascii="Avenir 45 Book" w:hAnsi="Avenir 45 Book"/>
          <w:sz w:val="20"/>
          <w:szCs w:val="20"/>
        </w:rPr>
        <w:t>con la finalidad de gestionar la posibilidad de realizar una plática informativa con el personal adscrito a ellas:</w:t>
      </w:r>
      <w:r w:rsidRPr="005A6CD8">
        <w:rPr>
          <w:rFonts w:ascii="Avenir 45 Book" w:hAnsi="Avenir 45 Book"/>
          <w:bCs/>
          <w:sz w:val="20"/>
          <w:szCs w:val="20"/>
          <w:lang w:val="es-ES"/>
        </w:rPr>
        <w:t xml:space="preserve"> Secretaría de Cultura del Estado de Campeche (SECULT), Instituto de Servicios Descentralizados de Salud Pública del Estado de Campeche (INDESALUD), Instituto de Desarrollo y Formación Social (INDEFOS), Comisión Estatal de Desarrollo de Suelo y Vivienda (CODESVI), </w:t>
      </w:r>
      <w:r w:rsidRPr="005A6CD8">
        <w:rPr>
          <w:rFonts w:ascii="Avenir 45 Book" w:hAnsi="Avenir 45 Book"/>
          <w:sz w:val="20"/>
          <w:szCs w:val="20"/>
        </w:rPr>
        <w:t xml:space="preserve"> </w:t>
      </w:r>
      <w:r w:rsidRPr="005A6CD8">
        <w:rPr>
          <w:rFonts w:ascii="Avenir 45 Book" w:hAnsi="Avenir 45 Book"/>
          <w:bCs/>
          <w:sz w:val="20"/>
          <w:szCs w:val="20"/>
          <w:lang w:val="es-ES"/>
        </w:rPr>
        <w:t>Instituto de la Mujer del Estado de Campeche (IMEC), Comisión de los Derechos Humanos de Campeche (CODHECAM), Secretaría de Turismo del Estado de Campeche (SECTUR) y Consejo Estatal de Población (COESPO).</w:t>
      </w:r>
    </w:p>
    <w:p w:rsidR="005A6CD8" w:rsidRPr="005A6CD8" w:rsidRDefault="005A6CD8" w:rsidP="00FF3EAC">
      <w:pPr>
        <w:jc w:val="both"/>
        <w:rPr>
          <w:rFonts w:ascii="Avenir 45 Book" w:hAnsi="Avenir 45 Book"/>
          <w:sz w:val="20"/>
          <w:szCs w:val="20"/>
          <w:lang w:val="es-ES"/>
        </w:rPr>
      </w:pPr>
      <w:r w:rsidRPr="005A6CD8">
        <w:rPr>
          <w:rFonts w:ascii="Avenir 45 Book" w:hAnsi="Avenir 45 Book"/>
          <w:sz w:val="20"/>
          <w:szCs w:val="20"/>
          <w:lang w:val="es-ES"/>
        </w:rPr>
        <w:lastRenderedPageBreak/>
        <w:t xml:space="preserve">Se realizaron </w:t>
      </w:r>
      <w:r w:rsidRPr="005A6CD8">
        <w:rPr>
          <w:rFonts w:ascii="Avenir 45 Book" w:hAnsi="Avenir 45 Book"/>
          <w:b/>
          <w:sz w:val="20"/>
          <w:szCs w:val="20"/>
          <w:lang w:val="es-ES"/>
        </w:rPr>
        <w:t>11 pláticas informativas</w:t>
      </w:r>
      <w:r w:rsidRPr="005A6CD8">
        <w:rPr>
          <w:rFonts w:ascii="Avenir 45 Book" w:hAnsi="Avenir 45 Book"/>
          <w:sz w:val="20"/>
          <w:szCs w:val="20"/>
          <w:lang w:val="es-ES"/>
        </w:rPr>
        <w:t xml:space="preserve"> a instituciones gestionadas, incluidos 2 Partidos Políticos que así lo solicitaron y el Instituto Nacional de Antropología e Historia, con un total de </w:t>
      </w:r>
      <w:r w:rsidRPr="005A6CD8">
        <w:rPr>
          <w:rFonts w:ascii="Avenir 45 Book" w:hAnsi="Avenir 45 Book"/>
          <w:b/>
          <w:sz w:val="20"/>
          <w:szCs w:val="20"/>
          <w:lang w:val="es-ES"/>
        </w:rPr>
        <w:t>284 asistentes</w:t>
      </w:r>
      <w:r w:rsidRPr="005A6CD8">
        <w:rPr>
          <w:rFonts w:ascii="Avenir 45 Book" w:hAnsi="Avenir 45 Book"/>
          <w:sz w:val="20"/>
          <w:szCs w:val="20"/>
          <w:lang w:val="es-ES"/>
        </w:rPr>
        <w:t>, a los que se les informó de las actividades que se realizan en el Instituto Electoral del Estado de Campeche y se promovió la Participación Ciudadana, dándoles a conocer las formas de participación político-electoral a las que se tiene derecho</w:t>
      </w:r>
      <w:r w:rsidR="00FF3EAC">
        <w:rPr>
          <w:rFonts w:ascii="Avenir 45 Book" w:hAnsi="Avenir 45 Book"/>
          <w:sz w:val="20"/>
          <w:szCs w:val="20"/>
          <w:lang w:val="es-ES"/>
        </w:rPr>
        <w:t>. Las instituciones visitadas son</w:t>
      </w:r>
      <w:r w:rsidRPr="005A6CD8">
        <w:rPr>
          <w:rFonts w:ascii="Avenir 45 Book" w:hAnsi="Avenir 45 Book"/>
          <w:sz w:val="20"/>
          <w:szCs w:val="20"/>
          <w:lang w:val="es-ES"/>
        </w:rPr>
        <w:t xml:space="preserve">: </w:t>
      </w:r>
    </w:p>
    <w:p w:rsidR="005A6CD8" w:rsidRPr="005A6CD8" w:rsidRDefault="005A6CD8" w:rsidP="00FF3EAC">
      <w:pPr>
        <w:jc w:val="both"/>
        <w:rPr>
          <w:rFonts w:ascii="Avenir 45 Book" w:hAnsi="Avenir 45 Book"/>
          <w:bCs/>
          <w:sz w:val="20"/>
          <w:szCs w:val="20"/>
          <w:lang w:val="es-ES"/>
        </w:rPr>
      </w:pPr>
      <w:r w:rsidRPr="005A6CD8">
        <w:rPr>
          <w:rFonts w:ascii="Avenir 45 Book" w:hAnsi="Avenir 45 Book"/>
          <w:bCs/>
          <w:sz w:val="20"/>
          <w:szCs w:val="20"/>
          <w:lang w:val="es-ES"/>
        </w:rPr>
        <w:t>Consejo Estatal de Población (COESPO), Comisión de los Derechos Humanos de Campeche (CODHECAM), Instituto de Desarrollo y Formación Social (INDEFOS), Instituto de la Mujer del Estado de Campeche (IMEC), Instituto de Servicios Descentralizados de Salud Pública (INDESALUD), Secretaría de Turismo del Estado de Campeche (SECTUR), Secretaría de  Cultura de Campeche (SECULT) y Universidad Valle de Grijalva.</w:t>
      </w:r>
    </w:p>
    <w:p w:rsidR="005A6CD8" w:rsidRDefault="005A6CD8" w:rsidP="00FF3EAC">
      <w:pPr>
        <w:jc w:val="both"/>
        <w:rPr>
          <w:rFonts w:ascii="Avenir 45 Book" w:hAnsi="Avenir 45 Book"/>
          <w:sz w:val="20"/>
          <w:szCs w:val="20"/>
          <w:lang w:val="es-ES"/>
        </w:rPr>
      </w:pPr>
      <w:r w:rsidRPr="005A6CD8">
        <w:rPr>
          <w:rFonts w:ascii="Avenir 45 Book" w:hAnsi="Avenir 45 Book"/>
          <w:sz w:val="20"/>
          <w:szCs w:val="20"/>
          <w:lang w:val="es-ES"/>
        </w:rPr>
        <w:t xml:space="preserve">A los Partidos Políticos: Partido de la Revolución Democrática (PRD) y Partido Revolucionario Institucional (PRI),  se les informó sobre temas específicos que solicitaron. </w:t>
      </w:r>
    </w:p>
    <w:p w:rsidR="00F1739E" w:rsidRPr="00F1739E" w:rsidRDefault="00F1739E" w:rsidP="00F1739E">
      <w:pPr>
        <w:jc w:val="both"/>
        <w:rPr>
          <w:rFonts w:ascii="Avenir 45 Book" w:hAnsi="Avenir 45 Book"/>
          <w:i/>
          <w:sz w:val="20"/>
          <w:szCs w:val="20"/>
          <w:lang w:val="es-ES"/>
        </w:rPr>
      </w:pPr>
      <w:r w:rsidRPr="00F1739E">
        <w:rPr>
          <w:rFonts w:ascii="Avenir 45 Book" w:hAnsi="Avenir 45 Book"/>
          <w:b/>
          <w:sz w:val="20"/>
          <w:szCs w:val="20"/>
          <w:lang w:val="es-ES"/>
        </w:rPr>
        <w:t>Fuente:</w:t>
      </w:r>
      <w:r>
        <w:rPr>
          <w:rFonts w:ascii="Avenir 45 Book" w:hAnsi="Avenir 45 Book"/>
          <w:sz w:val="20"/>
          <w:szCs w:val="20"/>
          <w:lang w:val="es-ES"/>
        </w:rPr>
        <w:t xml:space="preserve"> </w:t>
      </w:r>
      <w:r w:rsidRPr="00F1739E">
        <w:rPr>
          <w:rFonts w:ascii="Avenir 45 Book" w:hAnsi="Avenir 45 Book"/>
          <w:i/>
          <w:sz w:val="20"/>
          <w:szCs w:val="20"/>
          <w:lang w:val="es-ES"/>
        </w:rPr>
        <w:t>Informe final 201</w:t>
      </w:r>
      <w:r>
        <w:rPr>
          <w:rFonts w:ascii="Avenir 45 Book" w:hAnsi="Avenir 45 Book"/>
          <w:i/>
          <w:sz w:val="20"/>
          <w:szCs w:val="20"/>
          <w:lang w:val="es-ES"/>
        </w:rPr>
        <w:t>4,</w:t>
      </w:r>
      <w:r w:rsidRPr="00F1739E">
        <w:rPr>
          <w:rFonts w:ascii="Avenir 45 Book" w:hAnsi="Avenir 45 Book"/>
          <w:i/>
          <w:sz w:val="20"/>
          <w:szCs w:val="20"/>
          <w:lang w:val="es-ES"/>
        </w:rPr>
        <w:t xml:space="preserve"> de la </w:t>
      </w:r>
      <w:r>
        <w:rPr>
          <w:rFonts w:ascii="Avenir 45 Book" w:hAnsi="Avenir 45 Book"/>
          <w:i/>
          <w:sz w:val="20"/>
          <w:szCs w:val="20"/>
          <w:lang w:val="es-ES"/>
        </w:rPr>
        <w:t>D</w:t>
      </w:r>
      <w:r w:rsidRPr="00F1739E">
        <w:rPr>
          <w:rFonts w:ascii="Avenir 45 Book" w:hAnsi="Avenir 45 Book"/>
          <w:i/>
          <w:sz w:val="20"/>
          <w:szCs w:val="20"/>
          <w:lang w:val="es-ES"/>
        </w:rPr>
        <w:t xml:space="preserve">irección </w:t>
      </w:r>
      <w:r>
        <w:rPr>
          <w:rFonts w:ascii="Avenir 45 Book" w:hAnsi="Avenir 45 Book"/>
          <w:i/>
          <w:sz w:val="20"/>
          <w:szCs w:val="20"/>
          <w:lang w:val="es-ES"/>
        </w:rPr>
        <w:t>E</w:t>
      </w:r>
      <w:r w:rsidRPr="00F1739E">
        <w:rPr>
          <w:rFonts w:ascii="Avenir 45 Book" w:hAnsi="Avenir 45 Book"/>
          <w:i/>
          <w:sz w:val="20"/>
          <w:szCs w:val="20"/>
          <w:lang w:val="es-ES"/>
        </w:rPr>
        <w:t xml:space="preserve">jecutiva de Capacitación </w:t>
      </w:r>
      <w:r>
        <w:rPr>
          <w:rFonts w:ascii="Avenir 45 Book" w:hAnsi="Avenir 45 Book"/>
          <w:i/>
          <w:sz w:val="20"/>
          <w:szCs w:val="20"/>
          <w:lang w:val="es-ES"/>
        </w:rPr>
        <w:t>E</w:t>
      </w:r>
      <w:r w:rsidRPr="00F1739E">
        <w:rPr>
          <w:rFonts w:ascii="Avenir 45 Book" w:hAnsi="Avenir 45 Book"/>
          <w:i/>
          <w:sz w:val="20"/>
          <w:szCs w:val="20"/>
          <w:lang w:val="es-ES"/>
        </w:rPr>
        <w:t>lectoral y Educación Cívica.</w:t>
      </w:r>
    </w:p>
    <w:p w:rsidR="00087FBC" w:rsidRDefault="00087FBC" w:rsidP="00FF3EAC">
      <w:pPr>
        <w:jc w:val="both"/>
        <w:rPr>
          <w:rFonts w:ascii="Avenir 45 Book" w:hAnsi="Avenir 45 Book"/>
          <w:sz w:val="20"/>
          <w:szCs w:val="20"/>
          <w:lang w:val="es-ES"/>
        </w:rPr>
      </w:pPr>
    </w:p>
    <w:p w:rsidR="00F1739E" w:rsidRDefault="00F1739E" w:rsidP="00FF3EAC">
      <w:pPr>
        <w:jc w:val="both"/>
        <w:rPr>
          <w:rFonts w:ascii="Avenir 45 Book" w:hAnsi="Avenir 45 Book"/>
          <w:sz w:val="20"/>
          <w:szCs w:val="20"/>
          <w:lang w:val="es-ES"/>
        </w:rPr>
      </w:pPr>
    </w:p>
    <w:p w:rsidR="00F1739E" w:rsidRDefault="00F1739E" w:rsidP="00FF3EAC">
      <w:pPr>
        <w:jc w:val="both"/>
        <w:rPr>
          <w:rFonts w:ascii="Avenir 45 Book" w:hAnsi="Avenir 45 Book"/>
          <w:sz w:val="20"/>
          <w:szCs w:val="20"/>
          <w:lang w:val="es-ES"/>
        </w:rPr>
      </w:pPr>
    </w:p>
    <w:p w:rsidR="00087FBC" w:rsidRDefault="00087FBC" w:rsidP="00087FBC">
      <w:pPr>
        <w:rPr>
          <w:rFonts w:ascii="Avenir 45 Book" w:hAnsi="Avenir 45 Book"/>
          <w:b/>
        </w:rPr>
      </w:pPr>
      <w:r w:rsidRPr="00917F90">
        <w:rPr>
          <w:rFonts w:ascii="Avenir 45 Book" w:hAnsi="Avenir 45 Book"/>
          <w:b/>
        </w:rPr>
        <w:t>AÑO 201</w:t>
      </w:r>
      <w:r>
        <w:rPr>
          <w:rFonts w:ascii="Avenir 45 Book" w:hAnsi="Avenir 45 Book"/>
          <w:b/>
        </w:rPr>
        <w:t>5</w:t>
      </w:r>
    </w:p>
    <w:p w:rsidR="009A40AC" w:rsidRPr="00302134" w:rsidRDefault="009A40AC" w:rsidP="00302134">
      <w:pPr>
        <w:jc w:val="both"/>
        <w:rPr>
          <w:rFonts w:ascii="Avenir 45 Book" w:hAnsi="Avenir 45 Book"/>
          <w:sz w:val="20"/>
          <w:szCs w:val="20"/>
          <w:lang w:val="es-ES"/>
        </w:rPr>
      </w:pPr>
      <w:r w:rsidRPr="00302134">
        <w:rPr>
          <w:rFonts w:ascii="Avenir 45 Book" w:hAnsi="Avenir 45 Book"/>
          <w:sz w:val="20"/>
          <w:szCs w:val="20"/>
          <w:lang w:val="es-ES"/>
        </w:rPr>
        <w:t>En el primer trimestre  de este año 2015, se concertaron 32 instituciones educativas para celebrar Jornadas cívicas y promover la participación ciudadana mediante el voto entre los estudiantes.</w:t>
      </w:r>
    </w:p>
    <w:p w:rsidR="009A40AC" w:rsidRPr="00302134" w:rsidRDefault="009A40AC" w:rsidP="00302134">
      <w:pPr>
        <w:jc w:val="both"/>
        <w:rPr>
          <w:rFonts w:ascii="Avenir 45 Book" w:hAnsi="Avenir 45 Book"/>
          <w:sz w:val="20"/>
          <w:szCs w:val="20"/>
          <w:lang w:val="es-ES"/>
        </w:rPr>
      </w:pPr>
      <w:r w:rsidRPr="00302134">
        <w:rPr>
          <w:rFonts w:ascii="Avenir 45 Book" w:hAnsi="Avenir 45 Book"/>
          <w:sz w:val="20"/>
          <w:szCs w:val="20"/>
          <w:lang w:val="es-ES"/>
        </w:rPr>
        <w:t>Se realizaron las Jornadas Cívicas en 20 instituciones educativas en las que se atendió a 1,540 alumnos.</w:t>
      </w:r>
    </w:p>
    <w:p w:rsidR="009A40AC" w:rsidRPr="00302134" w:rsidRDefault="009A40AC" w:rsidP="00302134">
      <w:pPr>
        <w:jc w:val="both"/>
        <w:rPr>
          <w:rFonts w:ascii="Avenir 45 Book" w:hAnsi="Avenir 45 Book"/>
          <w:sz w:val="20"/>
          <w:szCs w:val="20"/>
          <w:lang w:val="es-ES"/>
        </w:rPr>
      </w:pPr>
      <w:r w:rsidRPr="00302134">
        <w:rPr>
          <w:rFonts w:ascii="Avenir 45 Book" w:hAnsi="Avenir 45 Book"/>
          <w:sz w:val="20"/>
          <w:szCs w:val="20"/>
          <w:lang w:val="es-ES"/>
        </w:rPr>
        <w:t>Se entregaron a 19 instituciones, 195 ejemplares de los libros “Leyes Electorales del Estado de Campeche” tomos I y II y “Nulidad de Elección”.</w:t>
      </w:r>
    </w:p>
    <w:p w:rsidR="009A40AC" w:rsidRPr="00302134" w:rsidRDefault="009A40AC" w:rsidP="00302134">
      <w:pPr>
        <w:jc w:val="both"/>
        <w:rPr>
          <w:rFonts w:ascii="Avenir 45 Book" w:hAnsi="Avenir 45 Book"/>
          <w:sz w:val="20"/>
          <w:szCs w:val="20"/>
          <w:lang w:val="es-ES"/>
        </w:rPr>
      </w:pPr>
      <w:r w:rsidRPr="00302134">
        <w:rPr>
          <w:rFonts w:ascii="Avenir 45 Book" w:hAnsi="Avenir 45 Book"/>
          <w:sz w:val="20"/>
          <w:szCs w:val="20"/>
          <w:lang w:val="es-ES"/>
        </w:rPr>
        <w:t>Se solicitó apoyo</w:t>
      </w:r>
      <w:r w:rsidR="00302134">
        <w:rPr>
          <w:rFonts w:ascii="Avenir 45 Book" w:hAnsi="Avenir 45 Book"/>
          <w:sz w:val="20"/>
          <w:szCs w:val="20"/>
          <w:lang w:val="es-ES"/>
        </w:rPr>
        <w:t xml:space="preserve"> dentro de sus espacios</w:t>
      </w:r>
      <w:r w:rsidRPr="00302134">
        <w:rPr>
          <w:rFonts w:ascii="Avenir 45 Book" w:hAnsi="Avenir 45 Book"/>
          <w:sz w:val="20"/>
          <w:szCs w:val="20"/>
          <w:lang w:val="es-ES"/>
        </w:rPr>
        <w:t xml:space="preserve"> para realizar pláticas informativas, difundir y promocionar el voto en 31 lugares como son sindicatos, clubes, maquiladoras, Ayuntamientos y Juntas Municipales. </w:t>
      </w:r>
    </w:p>
    <w:p w:rsidR="009A40AC" w:rsidRPr="00302134" w:rsidRDefault="009A40AC" w:rsidP="00302134">
      <w:pPr>
        <w:jc w:val="both"/>
        <w:rPr>
          <w:rFonts w:ascii="Avenir 45 Book" w:hAnsi="Avenir 45 Book"/>
          <w:sz w:val="20"/>
          <w:szCs w:val="20"/>
          <w:lang w:val="es-ES"/>
        </w:rPr>
      </w:pPr>
      <w:r w:rsidRPr="00302134">
        <w:rPr>
          <w:rFonts w:ascii="Avenir 45 Book" w:hAnsi="Avenir 45 Book"/>
          <w:sz w:val="20"/>
          <w:szCs w:val="20"/>
          <w:lang w:val="es-ES"/>
        </w:rPr>
        <w:t>Se recibieron 17 solicitudes para impartir cursos y pláticas informativas.</w:t>
      </w:r>
    </w:p>
    <w:p w:rsidR="009A40AC" w:rsidRPr="00302134" w:rsidRDefault="009A40AC" w:rsidP="00302134">
      <w:pPr>
        <w:jc w:val="both"/>
        <w:rPr>
          <w:rFonts w:ascii="Avenir 45 Book" w:hAnsi="Avenir 45 Book"/>
          <w:sz w:val="20"/>
          <w:szCs w:val="20"/>
          <w:lang w:val="es-ES"/>
        </w:rPr>
      </w:pPr>
      <w:r w:rsidRPr="00302134">
        <w:rPr>
          <w:rFonts w:ascii="Avenir 45 Book" w:hAnsi="Avenir 45 Book"/>
          <w:sz w:val="20"/>
          <w:szCs w:val="20"/>
          <w:lang w:val="es-ES"/>
        </w:rPr>
        <w:t>Se realizaron 20 pláticas informativas a las que asistieron 724 ciudadanos.</w:t>
      </w:r>
    </w:p>
    <w:p w:rsidR="009A40AC" w:rsidRPr="00302134" w:rsidRDefault="009A40AC" w:rsidP="00302134">
      <w:pPr>
        <w:jc w:val="both"/>
        <w:rPr>
          <w:rFonts w:ascii="Avenir 45 Book" w:hAnsi="Avenir 45 Book"/>
          <w:sz w:val="20"/>
          <w:szCs w:val="20"/>
          <w:lang w:val="es-ES"/>
        </w:rPr>
      </w:pPr>
      <w:r w:rsidRPr="00302134">
        <w:rPr>
          <w:rFonts w:ascii="Avenir 45 Book" w:hAnsi="Avenir 45 Book"/>
          <w:sz w:val="20"/>
          <w:szCs w:val="20"/>
          <w:lang w:val="es-ES"/>
        </w:rPr>
        <w:lastRenderedPageBreak/>
        <w:t>Se realizaron 12 cursos sobre “Delitos Electorales y Veda Electoral”, a los que asistieron 748 servidores públicos.</w:t>
      </w:r>
    </w:p>
    <w:p w:rsidR="009A40AC" w:rsidRPr="00302134" w:rsidRDefault="009A40AC" w:rsidP="00302134">
      <w:pPr>
        <w:jc w:val="both"/>
        <w:rPr>
          <w:rFonts w:ascii="Avenir 45 Book" w:hAnsi="Avenir 45 Book"/>
          <w:sz w:val="20"/>
          <w:szCs w:val="20"/>
          <w:lang w:val="es-ES"/>
        </w:rPr>
      </w:pPr>
      <w:r w:rsidRPr="00302134">
        <w:rPr>
          <w:rFonts w:ascii="Avenir 45 Book" w:hAnsi="Avenir 45 Book"/>
          <w:sz w:val="20"/>
          <w:szCs w:val="20"/>
          <w:lang w:val="es-ES"/>
        </w:rPr>
        <w:t>Se capacitó en el conocimiento de las reformas a las leyes electorales y sus funciones durante el Proceso Electoral, a 34 integrantes del Colegio de Notarios de Campeche A.C.</w:t>
      </w:r>
    </w:p>
    <w:p w:rsidR="009A40AC" w:rsidRPr="00302134" w:rsidRDefault="009A40AC" w:rsidP="00302134">
      <w:pPr>
        <w:jc w:val="both"/>
        <w:rPr>
          <w:rFonts w:ascii="Avenir 45 Book" w:hAnsi="Avenir 45 Book"/>
          <w:sz w:val="20"/>
          <w:szCs w:val="20"/>
          <w:lang w:val="es-ES"/>
        </w:rPr>
      </w:pPr>
      <w:r w:rsidRPr="00302134">
        <w:rPr>
          <w:rFonts w:ascii="Avenir 45 Book" w:hAnsi="Avenir 45 Book"/>
          <w:sz w:val="20"/>
          <w:szCs w:val="20"/>
          <w:lang w:val="es-ES"/>
        </w:rPr>
        <w:t>Se realizaron 6 conferencias sobre temas electorales a las que asistieron 433 personas.</w:t>
      </w:r>
    </w:p>
    <w:p w:rsidR="009A40AC" w:rsidRPr="00302134" w:rsidRDefault="009A40AC" w:rsidP="009A40AC">
      <w:pPr>
        <w:jc w:val="both"/>
        <w:rPr>
          <w:rFonts w:ascii="Avenir 45 Book" w:hAnsi="Avenir 45 Book"/>
          <w:sz w:val="20"/>
          <w:szCs w:val="20"/>
          <w:lang w:val="es-ES"/>
        </w:rPr>
      </w:pPr>
      <w:r w:rsidRPr="00302134">
        <w:rPr>
          <w:rFonts w:ascii="Avenir 45 Book" w:hAnsi="Avenir 45 Book"/>
          <w:sz w:val="20"/>
          <w:szCs w:val="20"/>
          <w:lang w:val="es-ES"/>
        </w:rPr>
        <w:t>Se recibieron 4 solicitudes de diversas instituciones para brindar apoyo en sus elecciones mediante el uso de la urna electrónica, mismas que se realizaron y en donde se recibió la votación de 540 electores.</w:t>
      </w:r>
    </w:p>
    <w:p w:rsidR="009A40AC" w:rsidRPr="00302134" w:rsidRDefault="009A40AC" w:rsidP="009A40AC">
      <w:pPr>
        <w:jc w:val="both"/>
        <w:rPr>
          <w:rFonts w:ascii="Avenir 45 Book" w:hAnsi="Avenir 45 Book"/>
          <w:sz w:val="20"/>
          <w:szCs w:val="20"/>
          <w:lang w:val="es-ES"/>
        </w:rPr>
      </w:pPr>
      <w:r w:rsidRPr="00302134">
        <w:rPr>
          <w:rFonts w:ascii="Avenir 45 Book" w:hAnsi="Avenir 45 Book"/>
          <w:sz w:val="20"/>
          <w:szCs w:val="20"/>
          <w:lang w:val="es-ES"/>
        </w:rPr>
        <w:t>Se atendió la solicitud de dos instituciones educativas para apoyarlos en la elaboración de material electoral para sus elecciones con urna tradicional.</w:t>
      </w:r>
    </w:p>
    <w:p w:rsidR="009A40AC" w:rsidRPr="00302134" w:rsidRDefault="009A40AC" w:rsidP="009A40AC">
      <w:pPr>
        <w:jc w:val="both"/>
        <w:rPr>
          <w:rFonts w:ascii="Avenir 45 Book" w:hAnsi="Avenir 45 Book"/>
          <w:sz w:val="20"/>
          <w:szCs w:val="20"/>
          <w:lang w:val="es-ES"/>
        </w:rPr>
      </w:pPr>
      <w:r w:rsidRPr="00302134">
        <w:rPr>
          <w:rFonts w:ascii="Avenir 45 Book" w:hAnsi="Avenir 45 Book"/>
          <w:sz w:val="20"/>
          <w:szCs w:val="20"/>
          <w:lang w:val="es-ES"/>
        </w:rPr>
        <w:t>Se firmó un convenio de apoyo y colaboración, como parte de la Campaña de Difusión “Vota por ti, vota el 7 de junio”.</w:t>
      </w:r>
    </w:p>
    <w:p w:rsidR="009A40AC" w:rsidRPr="00302134" w:rsidRDefault="009A40AC" w:rsidP="009A40AC">
      <w:pPr>
        <w:jc w:val="both"/>
        <w:rPr>
          <w:rFonts w:ascii="Avenir 45 Book" w:hAnsi="Avenir 45 Book"/>
          <w:sz w:val="20"/>
          <w:szCs w:val="20"/>
          <w:lang w:val="es-ES"/>
        </w:rPr>
      </w:pPr>
      <w:r w:rsidRPr="00302134">
        <w:rPr>
          <w:rFonts w:ascii="Avenir 45 Book" w:hAnsi="Avenir 45 Book"/>
          <w:sz w:val="20"/>
          <w:szCs w:val="20"/>
          <w:lang w:val="es-ES"/>
        </w:rPr>
        <w:t xml:space="preserve">Se entregaron en sitios públicos de uso común, instituciones educativas y de los tres órdenes de gobierno, carteles informativos </w:t>
      </w:r>
      <w:r w:rsidR="00302134">
        <w:rPr>
          <w:rFonts w:ascii="Avenir 45 Book" w:hAnsi="Avenir 45 Book"/>
          <w:sz w:val="20"/>
          <w:szCs w:val="20"/>
          <w:lang w:val="es-ES"/>
        </w:rPr>
        <w:t xml:space="preserve">de la </w:t>
      </w:r>
      <w:r w:rsidR="00302134" w:rsidRPr="00302134">
        <w:rPr>
          <w:rFonts w:ascii="Avenir 45 Book" w:hAnsi="Avenir 45 Book"/>
          <w:sz w:val="20"/>
          <w:szCs w:val="20"/>
          <w:lang w:val="es-ES"/>
        </w:rPr>
        <w:t>Campaña de Difusión</w:t>
      </w:r>
      <w:r w:rsidRPr="00302134">
        <w:rPr>
          <w:rFonts w:ascii="Avenir 45 Book" w:hAnsi="Avenir 45 Book"/>
          <w:sz w:val="20"/>
          <w:szCs w:val="20"/>
          <w:lang w:val="es-ES"/>
        </w:rPr>
        <w:t xml:space="preserve"> “Vota por ti, vota el 7 de junio”, para ser colocados a la vista de los asistentes.</w:t>
      </w:r>
    </w:p>
    <w:p w:rsidR="009A40AC" w:rsidRPr="00302134" w:rsidRDefault="009A40AC" w:rsidP="009A40AC">
      <w:pPr>
        <w:jc w:val="both"/>
        <w:rPr>
          <w:rFonts w:ascii="Avenir 45 Book" w:hAnsi="Avenir 45 Book"/>
          <w:sz w:val="20"/>
          <w:szCs w:val="20"/>
          <w:lang w:val="es-ES"/>
        </w:rPr>
      </w:pPr>
      <w:r w:rsidRPr="00302134">
        <w:rPr>
          <w:rFonts w:ascii="Avenir 45 Book" w:hAnsi="Avenir 45 Book"/>
          <w:sz w:val="20"/>
          <w:szCs w:val="20"/>
          <w:lang w:val="es-ES"/>
        </w:rPr>
        <w:t>Se entregaron porta letreros de acrílico con los carteles “Vota por ti, vota el 7 de junio”, a televisoras del Municipio de Campeche, los que fueron fijados durante la transmisión de sus programas.</w:t>
      </w:r>
    </w:p>
    <w:p w:rsidR="009A40AC" w:rsidRPr="00302134" w:rsidRDefault="009A40AC" w:rsidP="009A40AC">
      <w:pPr>
        <w:jc w:val="both"/>
        <w:rPr>
          <w:rFonts w:ascii="Avenir 45 Book" w:hAnsi="Avenir 45 Book"/>
          <w:sz w:val="20"/>
          <w:szCs w:val="20"/>
          <w:lang w:val="es-ES"/>
        </w:rPr>
      </w:pPr>
      <w:r w:rsidRPr="00302134">
        <w:rPr>
          <w:rFonts w:ascii="Avenir 45 Book" w:hAnsi="Avenir 45 Book"/>
          <w:sz w:val="20"/>
          <w:szCs w:val="20"/>
          <w:lang w:val="es-ES"/>
        </w:rPr>
        <w:t>Se realizaron concertaciones y visitas a 7 supermercados para realizar acciones de promoción del voto, en donde 1,548 ciudadanos fueron informados sobre la fecha de la Jornada electoral y la Casilla Única.</w:t>
      </w:r>
    </w:p>
    <w:p w:rsidR="009A40AC" w:rsidRPr="00302134" w:rsidRDefault="009A40AC" w:rsidP="009A40AC">
      <w:pPr>
        <w:jc w:val="both"/>
        <w:rPr>
          <w:rFonts w:ascii="Avenir 45 Book" w:hAnsi="Avenir 45 Book"/>
          <w:sz w:val="20"/>
          <w:szCs w:val="20"/>
          <w:lang w:val="es-ES"/>
        </w:rPr>
      </w:pPr>
      <w:r w:rsidRPr="00302134">
        <w:rPr>
          <w:rFonts w:ascii="Avenir 45 Book" w:hAnsi="Avenir 45 Book"/>
          <w:sz w:val="20"/>
          <w:szCs w:val="20"/>
          <w:lang w:val="es-ES"/>
        </w:rPr>
        <w:t>Se enviaron a dos instituciones, solicitudes para inscribir en los recibos de nómina de los trabajadores “Recuerda: este 7 de junio ¡VOTA IEEC!</w:t>
      </w:r>
    </w:p>
    <w:p w:rsidR="009A40AC" w:rsidRPr="00302134" w:rsidRDefault="009A40AC" w:rsidP="009A40AC">
      <w:pPr>
        <w:jc w:val="both"/>
        <w:rPr>
          <w:rFonts w:ascii="Avenir 45 Book" w:hAnsi="Avenir 45 Book"/>
          <w:sz w:val="20"/>
          <w:szCs w:val="20"/>
          <w:lang w:val="es-ES"/>
        </w:rPr>
      </w:pPr>
      <w:r w:rsidRPr="00302134">
        <w:rPr>
          <w:rFonts w:ascii="Avenir 45 Book" w:hAnsi="Avenir 45 Book"/>
          <w:sz w:val="20"/>
          <w:szCs w:val="20"/>
          <w:lang w:val="es-ES"/>
        </w:rPr>
        <w:t>Una institución emitió 14,183 comprobantes de nómina con la leyenda “Recuerda: este 7 de junio ¡VOTA IEEC!</w:t>
      </w:r>
    </w:p>
    <w:p w:rsidR="009A40AC" w:rsidRPr="00302134" w:rsidRDefault="009A40AC" w:rsidP="009A40AC">
      <w:pPr>
        <w:jc w:val="both"/>
        <w:rPr>
          <w:rFonts w:ascii="Avenir 45 Book" w:hAnsi="Avenir 45 Book"/>
          <w:sz w:val="20"/>
          <w:szCs w:val="20"/>
          <w:lang w:val="es-ES"/>
        </w:rPr>
      </w:pPr>
      <w:r w:rsidRPr="00302134">
        <w:rPr>
          <w:rFonts w:ascii="Avenir 45 Book" w:hAnsi="Avenir 45 Book"/>
          <w:sz w:val="20"/>
          <w:szCs w:val="20"/>
          <w:lang w:val="es-ES"/>
        </w:rPr>
        <w:t>Se publicó en la página web institucional evidencias fotográficas e información de actividades de participación ciudadana y promoción del voto.</w:t>
      </w:r>
    </w:p>
    <w:p w:rsidR="009A40AC" w:rsidRPr="00302134" w:rsidRDefault="009A40AC" w:rsidP="00302134">
      <w:pPr>
        <w:jc w:val="both"/>
        <w:rPr>
          <w:rFonts w:ascii="Avenir 45 Book" w:hAnsi="Avenir 45 Book"/>
          <w:sz w:val="20"/>
          <w:szCs w:val="20"/>
          <w:lang w:val="es-ES"/>
        </w:rPr>
      </w:pPr>
      <w:r w:rsidRPr="00302134">
        <w:rPr>
          <w:rFonts w:ascii="Avenir 45 Book" w:hAnsi="Avenir 45 Book"/>
          <w:sz w:val="20"/>
          <w:szCs w:val="20"/>
          <w:lang w:val="es-ES"/>
        </w:rPr>
        <w:t xml:space="preserve">Se envió a dos instituciones con las que se tiene convenio, spots de radio y televisión de promoción del voto, para difundir en sus páginas web. </w:t>
      </w:r>
    </w:p>
    <w:p w:rsidR="009A40AC" w:rsidRPr="00302134" w:rsidRDefault="009A40AC" w:rsidP="009A40AC">
      <w:pPr>
        <w:jc w:val="both"/>
        <w:rPr>
          <w:rFonts w:ascii="Avenir 45 Book" w:hAnsi="Avenir 45 Book"/>
          <w:sz w:val="20"/>
          <w:szCs w:val="20"/>
          <w:lang w:val="es-ES"/>
        </w:rPr>
      </w:pPr>
      <w:r w:rsidRPr="00302134">
        <w:rPr>
          <w:rFonts w:ascii="Avenir 45 Book" w:hAnsi="Avenir 45 Book"/>
          <w:sz w:val="20"/>
          <w:szCs w:val="20"/>
          <w:lang w:val="es-ES"/>
        </w:rPr>
        <w:t xml:space="preserve">Se distribuyó material de difusión para promover la participación ciudadana. </w:t>
      </w:r>
    </w:p>
    <w:p w:rsidR="009A40AC" w:rsidRPr="00302134" w:rsidRDefault="009A40AC" w:rsidP="009A40AC">
      <w:pPr>
        <w:rPr>
          <w:rFonts w:ascii="Avenir 45 Book" w:hAnsi="Avenir 45 Book"/>
          <w:sz w:val="20"/>
          <w:szCs w:val="20"/>
          <w:lang w:val="es-ES"/>
        </w:rPr>
      </w:pPr>
      <w:r w:rsidRPr="00302134">
        <w:rPr>
          <w:rFonts w:ascii="Avenir 45 Book" w:hAnsi="Avenir 45 Book"/>
          <w:sz w:val="20"/>
          <w:szCs w:val="20"/>
          <w:lang w:val="es-ES"/>
        </w:rPr>
        <w:lastRenderedPageBreak/>
        <w:t>Se realizaron acciones de la campaña “Vota por ti, vota el 7 de junio”.</w:t>
      </w:r>
    </w:p>
    <w:p w:rsidR="009A40AC" w:rsidRPr="00302134" w:rsidRDefault="009A40AC" w:rsidP="00156392">
      <w:pPr>
        <w:numPr>
          <w:ilvl w:val="0"/>
          <w:numId w:val="3"/>
        </w:numPr>
        <w:ind w:left="567" w:hanging="425"/>
        <w:jc w:val="both"/>
        <w:rPr>
          <w:rFonts w:ascii="Avenir 45 Book" w:hAnsi="Avenir 45 Book"/>
          <w:sz w:val="20"/>
          <w:szCs w:val="20"/>
          <w:lang w:val="es-ES"/>
        </w:rPr>
      </w:pPr>
      <w:r w:rsidRPr="00302134">
        <w:rPr>
          <w:rFonts w:ascii="Avenir 45 Book" w:hAnsi="Avenir 45 Book"/>
          <w:sz w:val="20"/>
          <w:szCs w:val="20"/>
          <w:lang w:val="es-ES"/>
        </w:rPr>
        <w:t xml:space="preserve">Presencia del IEEC en 6 eventos del Carnaval de Campeche 2015, en donde se entregaron 10,570 trípticos con información de la Casilla Única a los asistentes y se logró un impacto en aproximadamente 70,000, mediante la transmisión de spots publicitarios en las pantallas gigantes instaladas en el Foro Ah </w:t>
      </w:r>
      <w:proofErr w:type="spellStart"/>
      <w:r w:rsidRPr="00302134">
        <w:rPr>
          <w:rFonts w:ascii="Avenir 45 Book" w:hAnsi="Avenir 45 Book"/>
          <w:sz w:val="20"/>
          <w:szCs w:val="20"/>
          <w:lang w:val="es-ES"/>
        </w:rPr>
        <w:t>kim</w:t>
      </w:r>
      <w:proofErr w:type="spellEnd"/>
      <w:r w:rsidRPr="00302134">
        <w:rPr>
          <w:rFonts w:ascii="Avenir 45 Book" w:hAnsi="Avenir 45 Book"/>
          <w:sz w:val="20"/>
          <w:szCs w:val="20"/>
          <w:lang w:val="es-ES"/>
        </w:rPr>
        <w:t xml:space="preserve"> </w:t>
      </w:r>
      <w:proofErr w:type="spellStart"/>
      <w:r w:rsidRPr="00302134">
        <w:rPr>
          <w:rFonts w:ascii="Avenir 45 Book" w:hAnsi="Avenir 45 Book"/>
          <w:sz w:val="20"/>
          <w:szCs w:val="20"/>
          <w:lang w:val="es-ES"/>
        </w:rPr>
        <w:t>Pech</w:t>
      </w:r>
      <w:proofErr w:type="spellEnd"/>
      <w:r w:rsidRPr="00302134">
        <w:rPr>
          <w:rFonts w:ascii="Avenir 45 Book" w:hAnsi="Avenir 45 Book"/>
          <w:sz w:val="20"/>
          <w:szCs w:val="20"/>
          <w:lang w:val="es-ES"/>
        </w:rPr>
        <w:t>.</w:t>
      </w:r>
    </w:p>
    <w:p w:rsidR="009A40AC" w:rsidRPr="00302134" w:rsidRDefault="009A40AC" w:rsidP="00156392">
      <w:pPr>
        <w:numPr>
          <w:ilvl w:val="0"/>
          <w:numId w:val="3"/>
        </w:numPr>
        <w:ind w:left="567" w:hanging="425"/>
        <w:jc w:val="both"/>
        <w:rPr>
          <w:rFonts w:ascii="Avenir 45 Book" w:hAnsi="Avenir 45 Book"/>
          <w:sz w:val="20"/>
          <w:szCs w:val="20"/>
          <w:lang w:val="es-ES"/>
        </w:rPr>
      </w:pPr>
      <w:r w:rsidRPr="00302134">
        <w:rPr>
          <w:rFonts w:ascii="Avenir 45 Book" w:hAnsi="Avenir 45 Book"/>
          <w:sz w:val="20"/>
          <w:szCs w:val="20"/>
          <w:lang w:val="es-ES"/>
        </w:rPr>
        <w:t xml:space="preserve">Promoción y difusión del voto entre 180 de los asistentes a los juegos magisteriales del SNTE. </w:t>
      </w:r>
    </w:p>
    <w:p w:rsidR="009A40AC" w:rsidRPr="00302134" w:rsidRDefault="009A40AC" w:rsidP="00156392">
      <w:pPr>
        <w:numPr>
          <w:ilvl w:val="0"/>
          <w:numId w:val="3"/>
        </w:numPr>
        <w:ind w:left="567" w:hanging="425"/>
        <w:jc w:val="both"/>
        <w:rPr>
          <w:rFonts w:ascii="Avenir 45 Book" w:hAnsi="Avenir 45 Book"/>
          <w:sz w:val="20"/>
          <w:szCs w:val="20"/>
          <w:lang w:val="es-ES"/>
        </w:rPr>
      </w:pPr>
      <w:r w:rsidRPr="00302134">
        <w:rPr>
          <w:rFonts w:ascii="Avenir 45 Book" w:hAnsi="Avenir 45 Book"/>
          <w:sz w:val="20"/>
          <w:szCs w:val="20"/>
          <w:lang w:val="es-ES"/>
        </w:rPr>
        <w:t>Instalación de lonas promocionales en los Consejos Electorales Distritales y Municipales.</w:t>
      </w:r>
    </w:p>
    <w:p w:rsidR="009A40AC" w:rsidRPr="00F1739E" w:rsidRDefault="009A40AC" w:rsidP="009A40AC">
      <w:pPr>
        <w:numPr>
          <w:ilvl w:val="0"/>
          <w:numId w:val="3"/>
        </w:numPr>
        <w:ind w:left="567" w:hanging="425"/>
        <w:jc w:val="both"/>
        <w:rPr>
          <w:rFonts w:ascii="Avenir 45 Book" w:hAnsi="Avenir 45 Book"/>
          <w:bCs/>
          <w:sz w:val="20"/>
          <w:szCs w:val="20"/>
          <w:lang w:val="es-ES"/>
        </w:rPr>
      </w:pPr>
      <w:r w:rsidRPr="00FD1E9F">
        <w:rPr>
          <w:rFonts w:ascii="Avenir 45 Book" w:hAnsi="Avenir 45 Book"/>
          <w:sz w:val="20"/>
          <w:szCs w:val="20"/>
          <w:lang w:val="es-ES"/>
        </w:rPr>
        <w:t>Distribución de 13,216 trípticos informativos en las acciones realizadas por el Instituto.</w:t>
      </w:r>
    </w:p>
    <w:p w:rsidR="00F1739E" w:rsidRPr="00F1739E" w:rsidRDefault="00F1739E" w:rsidP="00F1739E">
      <w:pPr>
        <w:jc w:val="both"/>
        <w:rPr>
          <w:rFonts w:ascii="Avenir 45 Book" w:hAnsi="Avenir 45 Book"/>
          <w:i/>
          <w:sz w:val="20"/>
          <w:szCs w:val="20"/>
          <w:lang w:val="es-ES"/>
        </w:rPr>
      </w:pPr>
      <w:r w:rsidRPr="00F1739E">
        <w:rPr>
          <w:rFonts w:ascii="Avenir 45 Book" w:hAnsi="Avenir 45 Book"/>
          <w:b/>
          <w:sz w:val="20"/>
          <w:szCs w:val="20"/>
          <w:lang w:val="es-ES"/>
        </w:rPr>
        <w:t>Fuente:</w:t>
      </w:r>
      <w:r w:rsidRPr="00F1739E">
        <w:rPr>
          <w:rFonts w:ascii="Avenir 45 Book" w:hAnsi="Avenir 45 Book"/>
          <w:sz w:val="20"/>
          <w:szCs w:val="20"/>
          <w:lang w:val="es-ES"/>
        </w:rPr>
        <w:t xml:space="preserve"> </w:t>
      </w:r>
      <w:r w:rsidRPr="00F1739E">
        <w:rPr>
          <w:rFonts w:ascii="Avenir 45 Book" w:hAnsi="Avenir 45 Book"/>
          <w:i/>
          <w:sz w:val="20"/>
          <w:szCs w:val="20"/>
          <w:lang w:val="es-ES"/>
        </w:rPr>
        <w:t xml:space="preserve">Informe </w:t>
      </w:r>
      <w:r>
        <w:rPr>
          <w:rFonts w:ascii="Avenir 45 Book" w:hAnsi="Avenir 45 Book"/>
          <w:i/>
          <w:sz w:val="20"/>
          <w:szCs w:val="20"/>
          <w:lang w:val="es-ES"/>
        </w:rPr>
        <w:t xml:space="preserve">trimestral (enero, febrero y marzo) </w:t>
      </w:r>
      <w:r w:rsidRPr="00F1739E">
        <w:rPr>
          <w:rFonts w:ascii="Avenir 45 Book" w:hAnsi="Avenir 45 Book"/>
          <w:i/>
          <w:sz w:val="20"/>
          <w:szCs w:val="20"/>
          <w:lang w:val="es-ES"/>
        </w:rPr>
        <w:t>201</w:t>
      </w:r>
      <w:r>
        <w:rPr>
          <w:rFonts w:ascii="Avenir 45 Book" w:hAnsi="Avenir 45 Book"/>
          <w:i/>
          <w:sz w:val="20"/>
          <w:szCs w:val="20"/>
          <w:lang w:val="es-ES"/>
        </w:rPr>
        <w:t>5,</w:t>
      </w:r>
      <w:r w:rsidRPr="00F1739E">
        <w:rPr>
          <w:rFonts w:ascii="Avenir 45 Book" w:hAnsi="Avenir 45 Book"/>
          <w:i/>
          <w:sz w:val="20"/>
          <w:szCs w:val="20"/>
          <w:lang w:val="es-ES"/>
        </w:rPr>
        <w:t xml:space="preserve"> de la Dirección Ejecutiva de Capacitación Electoral y Educación Cívica.</w:t>
      </w:r>
    </w:p>
    <w:p w:rsidR="00F1739E" w:rsidRPr="00FD1E9F" w:rsidRDefault="00F1739E" w:rsidP="00F1739E">
      <w:pPr>
        <w:ind w:left="567"/>
        <w:jc w:val="both"/>
        <w:rPr>
          <w:rFonts w:ascii="Avenir 45 Book" w:hAnsi="Avenir 45 Book"/>
          <w:bCs/>
          <w:sz w:val="20"/>
          <w:szCs w:val="20"/>
          <w:lang w:val="es-ES"/>
        </w:rPr>
      </w:pPr>
    </w:p>
    <w:sectPr w:rsidR="00F1739E" w:rsidRPr="00FD1E9F" w:rsidSect="000529B9">
      <w:headerReference w:type="default" r:id="rId7"/>
      <w:footerReference w:type="default" r:id="rId8"/>
      <w:pgSz w:w="12240" w:h="15840"/>
      <w:pgMar w:top="1049" w:right="1701" w:bottom="1417"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735B95" w:rsidRDefault="00735B95" w:rsidP="000529B9">
      <w:pPr>
        <w:spacing w:after="0" w:line="240" w:lineRule="auto"/>
      </w:pPr>
      <w:r>
        <w:separator/>
      </w:r>
    </w:p>
  </w:endnote>
  <w:endnote w:type="continuationSeparator" w:id="0">
    <w:p w:rsidR="00735B95" w:rsidRDefault="00735B95" w:rsidP="000529B9">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Avenir 45 Book">
    <w:panose1 w:val="00000000000000000000"/>
    <w:charset w:val="00"/>
    <w:family w:val="modern"/>
    <w:notTrueType/>
    <w:pitch w:val="variable"/>
    <w:sig w:usb0="8000002F" w:usb1="40000048" w:usb2="00000000" w:usb3="00000000" w:csb0="00000111" w:csb1="00000000"/>
  </w:font>
  <w:font w:name="Arial">
    <w:panose1 w:val="020B0604020202020204"/>
    <w:charset w:val="00"/>
    <w:family w:val="swiss"/>
    <w:pitch w:val="variable"/>
    <w:sig w:usb0="E0002AFF" w:usb1="C0007843" w:usb2="00000009" w:usb3="00000000" w:csb0="000001FF" w:csb1="00000000"/>
  </w:font>
  <w:font w:name="Avenir LT Std 35 Light">
    <w:panose1 w:val="00000000000000000000"/>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Fonts w:ascii="Avenir 45 Book" w:hAnsi="Avenir 45 Book"/>
        <w:sz w:val="16"/>
        <w:szCs w:val="16"/>
      </w:rPr>
      <w:id w:val="16968058"/>
      <w:docPartObj>
        <w:docPartGallery w:val="Page Numbers (Bottom of Page)"/>
        <w:docPartUnique/>
      </w:docPartObj>
    </w:sdtPr>
    <w:sdtContent>
      <w:sdt>
        <w:sdtPr>
          <w:rPr>
            <w:rFonts w:ascii="Avenir 45 Book" w:hAnsi="Avenir 45 Book"/>
            <w:sz w:val="16"/>
            <w:szCs w:val="16"/>
          </w:rPr>
          <w:id w:val="216747587"/>
          <w:docPartObj>
            <w:docPartGallery w:val="Page Numbers (Top of Page)"/>
            <w:docPartUnique/>
          </w:docPartObj>
        </w:sdtPr>
        <w:sdtContent>
          <w:p w:rsidR="00364C9E" w:rsidRPr="00364C9E" w:rsidRDefault="00364C9E">
            <w:pPr>
              <w:pStyle w:val="Piedepgina"/>
              <w:jc w:val="right"/>
              <w:rPr>
                <w:rFonts w:ascii="Avenir 45 Book" w:hAnsi="Avenir 45 Book"/>
                <w:sz w:val="16"/>
                <w:szCs w:val="16"/>
              </w:rPr>
            </w:pPr>
            <w:r w:rsidRPr="00364C9E">
              <w:rPr>
                <w:rFonts w:ascii="Avenir 45 Book" w:hAnsi="Avenir 45 Book"/>
                <w:sz w:val="16"/>
                <w:szCs w:val="16"/>
              </w:rPr>
              <w:t xml:space="preserve">Página </w:t>
            </w:r>
            <w:r w:rsidR="00433EEC" w:rsidRPr="00364C9E">
              <w:rPr>
                <w:rFonts w:ascii="Avenir 45 Book" w:hAnsi="Avenir 45 Book"/>
                <w:b/>
                <w:sz w:val="16"/>
                <w:szCs w:val="16"/>
              </w:rPr>
              <w:fldChar w:fldCharType="begin"/>
            </w:r>
            <w:r w:rsidRPr="00364C9E">
              <w:rPr>
                <w:rFonts w:ascii="Avenir 45 Book" w:hAnsi="Avenir 45 Book"/>
                <w:b/>
                <w:sz w:val="16"/>
                <w:szCs w:val="16"/>
              </w:rPr>
              <w:instrText>PAGE</w:instrText>
            </w:r>
            <w:r w:rsidR="00433EEC" w:rsidRPr="00364C9E">
              <w:rPr>
                <w:rFonts w:ascii="Avenir 45 Book" w:hAnsi="Avenir 45 Book"/>
                <w:b/>
                <w:sz w:val="16"/>
                <w:szCs w:val="16"/>
              </w:rPr>
              <w:fldChar w:fldCharType="separate"/>
            </w:r>
            <w:r w:rsidR="00F1739E">
              <w:rPr>
                <w:rFonts w:ascii="Avenir 45 Book" w:hAnsi="Avenir 45 Book"/>
                <w:b/>
                <w:noProof/>
                <w:sz w:val="16"/>
                <w:szCs w:val="16"/>
              </w:rPr>
              <w:t>1</w:t>
            </w:r>
            <w:r w:rsidR="00433EEC" w:rsidRPr="00364C9E">
              <w:rPr>
                <w:rFonts w:ascii="Avenir 45 Book" w:hAnsi="Avenir 45 Book"/>
                <w:b/>
                <w:sz w:val="16"/>
                <w:szCs w:val="16"/>
              </w:rPr>
              <w:fldChar w:fldCharType="end"/>
            </w:r>
            <w:r w:rsidRPr="00364C9E">
              <w:rPr>
                <w:rFonts w:ascii="Avenir 45 Book" w:hAnsi="Avenir 45 Book"/>
                <w:sz w:val="16"/>
                <w:szCs w:val="16"/>
              </w:rPr>
              <w:t xml:space="preserve"> de </w:t>
            </w:r>
            <w:r w:rsidR="00433EEC" w:rsidRPr="00364C9E">
              <w:rPr>
                <w:rFonts w:ascii="Avenir 45 Book" w:hAnsi="Avenir 45 Book"/>
                <w:b/>
                <w:sz w:val="16"/>
                <w:szCs w:val="16"/>
              </w:rPr>
              <w:fldChar w:fldCharType="begin"/>
            </w:r>
            <w:r w:rsidRPr="00364C9E">
              <w:rPr>
                <w:rFonts w:ascii="Avenir 45 Book" w:hAnsi="Avenir 45 Book"/>
                <w:b/>
                <w:sz w:val="16"/>
                <w:szCs w:val="16"/>
              </w:rPr>
              <w:instrText>NUMPAGES</w:instrText>
            </w:r>
            <w:r w:rsidR="00433EEC" w:rsidRPr="00364C9E">
              <w:rPr>
                <w:rFonts w:ascii="Avenir 45 Book" w:hAnsi="Avenir 45 Book"/>
                <w:b/>
                <w:sz w:val="16"/>
                <w:szCs w:val="16"/>
              </w:rPr>
              <w:fldChar w:fldCharType="separate"/>
            </w:r>
            <w:r w:rsidR="00F1739E">
              <w:rPr>
                <w:rFonts w:ascii="Avenir 45 Book" w:hAnsi="Avenir 45 Book"/>
                <w:b/>
                <w:noProof/>
                <w:sz w:val="16"/>
                <w:szCs w:val="16"/>
              </w:rPr>
              <w:t>7</w:t>
            </w:r>
            <w:r w:rsidR="00433EEC" w:rsidRPr="00364C9E">
              <w:rPr>
                <w:rFonts w:ascii="Avenir 45 Book" w:hAnsi="Avenir 45 Book"/>
                <w:b/>
                <w:sz w:val="16"/>
                <w:szCs w:val="16"/>
              </w:rPr>
              <w:fldChar w:fldCharType="end"/>
            </w:r>
          </w:p>
        </w:sdtContent>
      </w:sdt>
    </w:sdtContent>
  </w:sdt>
  <w:p w:rsidR="00364C9E" w:rsidRDefault="00364C9E">
    <w:pPr>
      <w:pStyle w:val="Piedepgina"/>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735B95" w:rsidRDefault="00735B95" w:rsidP="000529B9">
      <w:pPr>
        <w:spacing w:after="0" w:line="240" w:lineRule="auto"/>
      </w:pPr>
      <w:r>
        <w:separator/>
      </w:r>
    </w:p>
  </w:footnote>
  <w:footnote w:type="continuationSeparator" w:id="0">
    <w:p w:rsidR="00735B95" w:rsidRDefault="00735B95" w:rsidP="000529B9">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529B9" w:rsidRPr="00755EB4" w:rsidRDefault="000529B9" w:rsidP="000529B9">
    <w:pPr>
      <w:jc w:val="center"/>
      <w:rPr>
        <w:rFonts w:ascii="Arial" w:hAnsi="Arial" w:cs="Arial"/>
        <w:b/>
        <w:sz w:val="16"/>
        <w:szCs w:val="16"/>
      </w:rPr>
    </w:pPr>
    <w:r w:rsidRPr="00755EB4">
      <w:rPr>
        <w:rFonts w:ascii="Arial" w:hAnsi="Arial" w:cs="Arial"/>
        <w:noProof/>
        <w:sz w:val="16"/>
        <w:szCs w:val="16"/>
        <w:lang w:eastAsia="es-MX"/>
      </w:rPr>
      <w:drawing>
        <wp:anchor distT="0" distB="0" distL="0" distR="0" simplePos="0" relativeHeight="251659264" behindDoc="0" locked="0" layoutInCell="1" allowOverlap="0">
          <wp:simplePos x="0" y="0"/>
          <wp:positionH relativeFrom="column">
            <wp:posOffset>4887595</wp:posOffset>
          </wp:positionH>
          <wp:positionV relativeFrom="line">
            <wp:posOffset>129540</wp:posOffset>
          </wp:positionV>
          <wp:extent cx="723900" cy="381000"/>
          <wp:effectExtent l="19050" t="0" r="0" b="0"/>
          <wp:wrapSquare wrapText="bothSides"/>
          <wp:docPr id="9" name="Imagen 3" descr="http://www.ieec.org.mx/../imagenes/logonuevo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ieec.org.mx/../imagenes/logonuevo2.png"/>
                  <pic:cNvPicPr>
                    <a:picLocks noChangeAspect="1" noChangeArrowheads="1"/>
                  </pic:cNvPicPr>
                </pic:nvPicPr>
                <pic:blipFill>
                  <a:blip r:embed="rId1" cstate="print"/>
                  <a:srcRect/>
                  <a:stretch>
                    <a:fillRect/>
                  </a:stretch>
                </pic:blipFill>
                <pic:spPr bwMode="auto">
                  <a:xfrm>
                    <a:off x="0" y="0"/>
                    <a:ext cx="723900" cy="381000"/>
                  </a:xfrm>
                  <a:prstGeom prst="rect">
                    <a:avLst/>
                  </a:prstGeom>
                  <a:noFill/>
                  <a:ln w="9525">
                    <a:noFill/>
                    <a:miter lim="800000"/>
                    <a:headEnd/>
                    <a:tailEnd/>
                  </a:ln>
                </pic:spPr>
              </pic:pic>
            </a:graphicData>
          </a:graphic>
        </wp:anchor>
      </w:drawing>
    </w:r>
    <w:r w:rsidRPr="00755EB4">
      <w:rPr>
        <w:rFonts w:ascii="Arial" w:hAnsi="Arial" w:cs="Arial"/>
        <w:noProof/>
        <w:sz w:val="16"/>
        <w:szCs w:val="16"/>
        <w:lang w:eastAsia="es-MX"/>
      </w:rPr>
      <w:drawing>
        <wp:anchor distT="0" distB="0" distL="114300" distR="114300" simplePos="0" relativeHeight="251660288" behindDoc="1" locked="0" layoutInCell="1" allowOverlap="1">
          <wp:simplePos x="0" y="0"/>
          <wp:positionH relativeFrom="column">
            <wp:posOffset>168275</wp:posOffset>
          </wp:positionH>
          <wp:positionV relativeFrom="paragraph">
            <wp:posOffset>62865</wp:posOffset>
          </wp:positionV>
          <wp:extent cx="331470" cy="497205"/>
          <wp:effectExtent l="19050" t="0" r="0" b="0"/>
          <wp:wrapTight wrapText="bothSides">
            <wp:wrapPolygon edited="0">
              <wp:start x="-1241" y="0"/>
              <wp:lineTo x="-1241" y="20690"/>
              <wp:lineTo x="21103" y="20690"/>
              <wp:lineTo x="21103" y="0"/>
              <wp:lineTo x="-1241" y="0"/>
            </wp:wrapPolygon>
          </wp:wrapTight>
          <wp:docPr id="10" name="Imagen 1" descr="C:\Documents and Settings\USUARIO\Mis documentos\Mis imágenes\ESCUDO OFICIAL s fd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USUARIO\Mis documentos\Mis imágenes\ESCUDO OFICIAL s fdo.png"/>
                  <pic:cNvPicPr>
                    <a:picLocks noChangeAspect="1" noChangeArrowheads="1"/>
                  </pic:cNvPicPr>
                </pic:nvPicPr>
                <pic:blipFill>
                  <a:blip r:embed="rId2"/>
                  <a:srcRect/>
                  <a:stretch>
                    <a:fillRect/>
                  </a:stretch>
                </pic:blipFill>
                <pic:spPr bwMode="auto">
                  <a:xfrm>
                    <a:off x="0" y="0"/>
                    <a:ext cx="331470" cy="497205"/>
                  </a:xfrm>
                  <a:prstGeom prst="rect">
                    <a:avLst/>
                  </a:prstGeom>
                  <a:noFill/>
                  <a:ln w="9525">
                    <a:noFill/>
                    <a:miter lim="800000"/>
                    <a:headEnd/>
                    <a:tailEnd/>
                  </a:ln>
                </pic:spPr>
              </pic:pic>
            </a:graphicData>
          </a:graphic>
        </wp:anchor>
      </w:drawing>
    </w:r>
    <w:r w:rsidRPr="00755EB4">
      <w:rPr>
        <w:rFonts w:ascii="Arial" w:hAnsi="Arial" w:cs="Arial"/>
        <w:b/>
        <w:sz w:val="16"/>
        <w:szCs w:val="16"/>
      </w:rPr>
      <w:t>“2015, Año de José María Morelos y Pavón”</w:t>
    </w:r>
  </w:p>
  <w:p w:rsidR="000529B9" w:rsidRPr="00EE6988" w:rsidRDefault="000529B9" w:rsidP="000529B9">
    <w:pPr>
      <w:rPr>
        <w:rFonts w:ascii="Arial" w:hAnsi="Arial" w:cs="Arial"/>
        <w:b/>
        <w:sz w:val="26"/>
        <w:szCs w:val="26"/>
      </w:rPr>
    </w:pPr>
    <w:r>
      <w:rPr>
        <w:rFonts w:ascii="Arial" w:hAnsi="Arial" w:cs="Arial"/>
        <w:b/>
        <w:sz w:val="26"/>
        <w:szCs w:val="26"/>
      </w:rPr>
      <w:t xml:space="preserve">             </w:t>
    </w:r>
    <w:r w:rsidRPr="00EE6988">
      <w:rPr>
        <w:rFonts w:ascii="Arial" w:hAnsi="Arial" w:cs="Arial"/>
        <w:b/>
        <w:sz w:val="26"/>
        <w:szCs w:val="26"/>
      </w:rPr>
      <w:t>INSTITUTO ELECTORAL DEL ESTADO DE CAMPECHE</w:t>
    </w:r>
  </w:p>
  <w:p w:rsidR="000529B9" w:rsidRPr="00EE6988" w:rsidRDefault="000529B9" w:rsidP="000529B9">
    <w:pPr>
      <w:jc w:val="center"/>
      <w:rPr>
        <w:rFonts w:ascii="Arial" w:hAnsi="Arial" w:cs="Arial"/>
        <w:b/>
      </w:rPr>
    </w:pPr>
    <w:r w:rsidRPr="00F60124">
      <w:rPr>
        <w:rFonts w:ascii="Avenir LT Std 35 Light" w:hAnsi="Avenir LT Std 35 Light" w:cs="Arial"/>
        <w:b/>
        <w:noProof/>
        <w:sz w:val="26"/>
        <w:szCs w:val="26"/>
        <w:lang w:eastAsia="es-MX"/>
      </w:rPr>
      <w:drawing>
        <wp:anchor distT="0" distB="0" distL="114300" distR="114300" simplePos="0" relativeHeight="251661312" behindDoc="1" locked="0" layoutInCell="1" allowOverlap="1">
          <wp:simplePos x="0" y="0"/>
          <wp:positionH relativeFrom="column">
            <wp:posOffset>5615305</wp:posOffset>
          </wp:positionH>
          <wp:positionV relativeFrom="paragraph">
            <wp:posOffset>-1362431</wp:posOffset>
          </wp:positionV>
          <wp:extent cx="1107491" cy="14725498"/>
          <wp:effectExtent l="19050" t="0" r="0" b="0"/>
          <wp:wrapNone/>
          <wp:docPr id="5" name="Imagen 2" descr="HOJA MEMBRETA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OJA MEMBRETADA"/>
                  <pic:cNvPicPr>
                    <a:picLocks noChangeAspect="1" noChangeArrowheads="1"/>
                  </pic:cNvPicPr>
                </pic:nvPicPr>
                <pic:blipFill>
                  <a:blip r:embed="rId3" cstate="print"/>
                  <a:srcRect l="88206"/>
                  <a:stretch>
                    <a:fillRect/>
                  </a:stretch>
                </pic:blipFill>
                <pic:spPr bwMode="auto">
                  <a:xfrm>
                    <a:off x="0" y="0"/>
                    <a:ext cx="1106890" cy="14725934"/>
                  </a:xfrm>
                  <a:prstGeom prst="rect">
                    <a:avLst/>
                  </a:prstGeom>
                  <a:noFill/>
                  <a:ln w="9525">
                    <a:noFill/>
                    <a:miter lim="800000"/>
                    <a:headEnd/>
                    <a:tailEnd/>
                  </a:ln>
                </pic:spPr>
              </pic:pic>
            </a:graphicData>
          </a:graphic>
        </wp:anchor>
      </w:drawing>
    </w:r>
    <w:r w:rsidRPr="00EE6988">
      <w:rPr>
        <w:rFonts w:ascii="Arial" w:hAnsi="Arial" w:cs="Arial"/>
        <w:b/>
      </w:rPr>
      <w:t>DIRECCIÓN EJECUTIVA DE CAPACITACIÓN ELECTORAL Y EDUCACIÓN CÍVICA</w:t>
    </w:r>
  </w:p>
  <w:p w:rsidR="000529B9" w:rsidRDefault="000529B9" w:rsidP="000529B9">
    <w:pPr>
      <w:jc w:val="center"/>
      <w:rPr>
        <w:rFonts w:ascii="Avenir LT Std 35 Light" w:hAnsi="Avenir LT Std 35 Light" w:cs="Arial"/>
        <w:sz w:val="20"/>
        <w:szCs w:val="20"/>
      </w:rPr>
    </w:pPr>
    <w:r>
      <w:rPr>
        <w:rFonts w:ascii="Arial" w:hAnsi="Arial" w:cs="Arial"/>
        <w:sz w:val="20"/>
        <w:szCs w:val="20"/>
      </w:rPr>
      <w:t>PARTICIPACIÓN CIUDADANA 2012, 2013, 2014 Y 2015</w:t>
    </w:r>
    <w:r>
      <w:rPr>
        <w:rFonts w:ascii="Avenir LT Std 35 Light" w:hAnsi="Avenir LT Std 35 Light" w:cs="Arial"/>
        <w:sz w:val="20"/>
        <w:szCs w:val="20"/>
      </w:rPr>
      <w:tab/>
    </w:r>
  </w:p>
  <w:p w:rsidR="000529B9" w:rsidRPr="00182480" w:rsidRDefault="000529B9" w:rsidP="000529B9">
    <w:pPr>
      <w:pBdr>
        <w:top w:val="thinThickSmallGap" w:sz="24" w:space="0" w:color="663300"/>
      </w:pBdr>
      <w:jc w:val="center"/>
      <w:rPr>
        <w:rFonts w:ascii="Avenir LT Std 35 Light" w:hAnsi="Avenir LT Std 35 Light" w:cs="Arial"/>
        <w:sz w:val="20"/>
        <w:szCs w:val="20"/>
      </w:rPr>
    </w:pPr>
  </w:p>
  <w:p w:rsidR="000529B9" w:rsidRDefault="000529B9">
    <w:pPr>
      <w:pStyle w:val="Encabezado"/>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2160F35"/>
    <w:multiLevelType w:val="hybridMultilevel"/>
    <w:tmpl w:val="3230C1D8"/>
    <w:lvl w:ilvl="0" w:tplc="080A000D">
      <w:start w:val="1"/>
      <w:numFmt w:val="bullet"/>
      <w:lvlText w:val=""/>
      <w:lvlJc w:val="left"/>
      <w:pPr>
        <w:ind w:left="1440" w:hanging="360"/>
      </w:pPr>
      <w:rPr>
        <w:rFonts w:ascii="Wingdings" w:hAnsi="Wingdings" w:hint="default"/>
      </w:rPr>
    </w:lvl>
    <w:lvl w:ilvl="1" w:tplc="080A0003" w:tentative="1">
      <w:start w:val="1"/>
      <w:numFmt w:val="bullet"/>
      <w:lvlText w:val="o"/>
      <w:lvlJc w:val="left"/>
      <w:pPr>
        <w:ind w:left="2160" w:hanging="360"/>
      </w:pPr>
      <w:rPr>
        <w:rFonts w:ascii="Courier New" w:hAnsi="Courier New" w:cs="Courier New" w:hint="default"/>
      </w:rPr>
    </w:lvl>
    <w:lvl w:ilvl="2" w:tplc="080A0005" w:tentative="1">
      <w:start w:val="1"/>
      <w:numFmt w:val="bullet"/>
      <w:lvlText w:val=""/>
      <w:lvlJc w:val="left"/>
      <w:pPr>
        <w:ind w:left="2880" w:hanging="360"/>
      </w:pPr>
      <w:rPr>
        <w:rFonts w:ascii="Wingdings" w:hAnsi="Wingdings" w:hint="default"/>
      </w:rPr>
    </w:lvl>
    <w:lvl w:ilvl="3" w:tplc="080A0001" w:tentative="1">
      <w:start w:val="1"/>
      <w:numFmt w:val="bullet"/>
      <w:lvlText w:val=""/>
      <w:lvlJc w:val="left"/>
      <w:pPr>
        <w:ind w:left="3600" w:hanging="360"/>
      </w:pPr>
      <w:rPr>
        <w:rFonts w:ascii="Symbol" w:hAnsi="Symbol" w:hint="default"/>
      </w:rPr>
    </w:lvl>
    <w:lvl w:ilvl="4" w:tplc="080A0003" w:tentative="1">
      <w:start w:val="1"/>
      <w:numFmt w:val="bullet"/>
      <w:lvlText w:val="o"/>
      <w:lvlJc w:val="left"/>
      <w:pPr>
        <w:ind w:left="4320" w:hanging="360"/>
      </w:pPr>
      <w:rPr>
        <w:rFonts w:ascii="Courier New" w:hAnsi="Courier New" w:cs="Courier New" w:hint="default"/>
      </w:rPr>
    </w:lvl>
    <w:lvl w:ilvl="5" w:tplc="080A0005" w:tentative="1">
      <w:start w:val="1"/>
      <w:numFmt w:val="bullet"/>
      <w:lvlText w:val=""/>
      <w:lvlJc w:val="left"/>
      <w:pPr>
        <w:ind w:left="5040" w:hanging="360"/>
      </w:pPr>
      <w:rPr>
        <w:rFonts w:ascii="Wingdings" w:hAnsi="Wingdings" w:hint="default"/>
      </w:rPr>
    </w:lvl>
    <w:lvl w:ilvl="6" w:tplc="080A0001" w:tentative="1">
      <w:start w:val="1"/>
      <w:numFmt w:val="bullet"/>
      <w:lvlText w:val=""/>
      <w:lvlJc w:val="left"/>
      <w:pPr>
        <w:ind w:left="5760" w:hanging="360"/>
      </w:pPr>
      <w:rPr>
        <w:rFonts w:ascii="Symbol" w:hAnsi="Symbol" w:hint="default"/>
      </w:rPr>
    </w:lvl>
    <w:lvl w:ilvl="7" w:tplc="080A0003" w:tentative="1">
      <w:start w:val="1"/>
      <w:numFmt w:val="bullet"/>
      <w:lvlText w:val="o"/>
      <w:lvlJc w:val="left"/>
      <w:pPr>
        <w:ind w:left="6480" w:hanging="360"/>
      </w:pPr>
      <w:rPr>
        <w:rFonts w:ascii="Courier New" w:hAnsi="Courier New" w:cs="Courier New" w:hint="default"/>
      </w:rPr>
    </w:lvl>
    <w:lvl w:ilvl="8" w:tplc="080A0005" w:tentative="1">
      <w:start w:val="1"/>
      <w:numFmt w:val="bullet"/>
      <w:lvlText w:val=""/>
      <w:lvlJc w:val="left"/>
      <w:pPr>
        <w:ind w:left="7200" w:hanging="360"/>
      </w:pPr>
      <w:rPr>
        <w:rFonts w:ascii="Wingdings" w:hAnsi="Wingdings" w:hint="default"/>
      </w:rPr>
    </w:lvl>
  </w:abstractNum>
  <w:abstractNum w:abstractNumId="1">
    <w:nsid w:val="15E821C5"/>
    <w:multiLevelType w:val="hybridMultilevel"/>
    <w:tmpl w:val="5CF483A6"/>
    <w:lvl w:ilvl="0" w:tplc="080A0017">
      <w:start w:val="1"/>
      <w:numFmt w:val="low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
    <w:nsid w:val="1DE03F24"/>
    <w:multiLevelType w:val="hybridMultilevel"/>
    <w:tmpl w:val="EBC2F05E"/>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
    <w:nsid w:val="353C7CCC"/>
    <w:multiLevelType w:val="hybridMultilevel"/>
    <w:tmpl w:val="5016AF6C"/>
    <w:lvl w:ilvl="0" w:tplc="618A6332">
      <w:start w:val="1"/>
      <w:numFmt w:val="lowerLetter"/>
      <w:lvlText w:val="%1)"/>
      <w:lvlJc w:val="left"/>
      <w:pPr>
        <w:ind w:left="720" w:hanging="360"/>
      </w:pPr>
      <w:rPr>
        <w:color w:val="auto"/>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nsid w:val="38752DB1"/>
    <w:multiLevelType w:val="hybridMultilevel"/>
    <w:tmpl w:val="A676A926"/>
    <w:lvl w:ilvl="0" w:tplc="080A0017">
      <w:start w:val="1"/>
      <w:numFmt w:val="low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nsid w:val="3FCF16C5"/>
    <w:multiLevelType w:val="hybridMultilevel"/>
    <w:tmpl w:val="531261F4"/>
    <w:lvl w:ilvl="0" w:tplc="080A0017">
      <w:start w:val="1"/>
      <w:numFmt w:val="low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nsid w:val="46A0337F"/>
    <w:multiLevelType w:val="hybridMultilevel"/>
    <w:tmpl w:val="A3F6AB28"/>
    <w:lvl w:ilvl="0" w:tplc="080A000D">
      <w:start w:val="1"/>
      <w:numFmt w:val="bullet"/>
      <w:lvlText w:val=""/>
      <w:lvlJc w:val="left"/>
      <w:pPr>
        <w:ind w:left="1996" w:hanging="360"/>
      </w:pPr>
      <w:rPr>
        <w:rFonts w:ascii="Wingdings" w:hAnsi="Wingdings" w:hint="default"/>
      </w:rPr>
    </w:lvl>
    <w:lvl w:ilvl="1" w:tplc="080A0003" w:tentative="1">
      <w:start w:val="1"/>
      <w:numFmt w:val="bullet"/>
      <w:lvlText w:val="o"/>
      <w:lvlJc w:val="left"/>
      <w:pPr>
        <w:ind w:left="2716" w:hanging="360"/>
      </w:pPr>
      <w:rPr>
        <w:rFonts w:ascii="Courier New" w:hAnsi="Courier New" w:cs="Courier New" w:hint="default"/>
      </w:rPr>
    </w:lvl>
    <w:lvl w:ilvl="2" w:tplc="080A0005" w:tentative="1">
      <w:start w:val="1"/>
      <w:numFmt w:val="bullet"/>
      <w:lvlText w:val=""/>
      <w:lvlJc w:val="left"/>
      <w:pPr>
        <w:ind w:left="3436" w:hanging="360"/>
      </w:pPr>
      <w:rPr>
        <w:rFonts w:ascii="Wingdings" w:hAnsi="Wingdings" w:hint="default"/>
      </w:rPr>
    </w:lvl>
    <w:lvl w:ilvl="3" w:tplc="080A0001" w:tentative="1">
      <w:start w:val="1"/>
      <w:numFmt w:val="bullet"/>
      <w:lvlText w:val=""/>
      <w:lvlJc w:val="left"/>
      <w:pPr>
        <w:ind w:left="4156" w:hanging="360"/>
      </w:pPr>
      <w:rPr>
        <w:rFonts w:ascii="Symbol" w:hAnsi="Symbol" w:hint="default"/>
      </w:rPr>
    </w:lvl>
    <w:lvl w:ilvl="4" w:tplc="080A0003" w:tentative="1">
      <w:start w:val="1"/>
      <w:numFmt w:val="bullet"/>
      <w:lvlText w:val="o"/>
      <w:lvlJc w:val="left"/>
      <w:pPr>
        <w:ind w:left="4876" w:hanging="360"/>
      </w:pPr>
      <w:rPr>
        <w:rFonts w:ascii="Courier New" w:hAnsi="Courier New" w:cs="Courier New" w:hint="default"/>
      </w:rPr>
    </w:lvl>
    <w:lvl w:ilvl="5" w:tplc="080A0005" w:tentative="1">
      <w:start w:val="1"/>
      <w:numFmt w:val="bullet"/>
      <w:lvlText w:val=""/>
      <w:lvlJc w:val="left"/>
      <w:pPr>
        <w:ind w:left="5596" w:hanging="360"/>
      </w:pPr>
      <w:rPr>
        <w:rFonts w:ascii="Wingdings" w:hAnsi="Wingdings" w:hint="default"/>
      </w:rPr>
    </w:lvl>
    <w:lvl w:ilvl="6" w:tplc="080A0001" w:tentative="1">
      <w:start w:val="1"/>
      <w:numFmt w:val="bullet"/>
      <w:lvlText w:val=""/>
      <w:lvlJc w:val="left"/>
      <w:pPr>
        <w:ind w:left="6316" w:hanging="360"/>
      </w:pPr>
      <w:rPr>
        <w:rFonts w:ascii="Symbol" w:hAnsi="Symbol" w:hint="default"/>
      </w:rPr>
    </w:lvl>
    <w:lvl w:ilvl="7" w:tplc="080A0003" w:tentative="1">
      <w:start w:val="1"/>
      <w:numFmt w:val="bullet"/>
      <w:lvlText w:val="o"/>
      <w:lvlJc w:val="left"/>
      <w:pPr>
        <w:ind w:left="7036" w:hanging="360"/>
      </w:pPr>
      <w:rPr>
        <w:rFonts w:ascii="Courier New" w:hAnsi="Courier New" w:cs="Courier New" w:hint="default"/>
      </w:rPr>
    </w:lvl>
    <w:lvl w:ilvl="8" w:tplc="080A0005" w:tentative="1">
      <w:start w:val="1"/>
      <w:numFmt w:val="bullet"/>
      <w:lvlText w:val=""/>
      <w:lvlJc w:val="left"/>
      <w:pPr>
        <w:ind w:left="7756" w:hanging="360"/>
      </w:pPr>
      <w:rPr>
        <w:rFonts w:ascii="Wingdings" w:hAnsi="Wingdings" w:hint="default"/>
      </w:rPr>
    </w:lvl>
  </w:abstractNum>
  <w:abstractNum w:abstractNumId="7">
    <w:nsid w:val="5D71138C"/>
    <w:multiLevelType w:val="hybridMultilevel"/>
    <w:tmpl w:val="4BC2B1E4"/>
    <w:lvl w:ilvl="0" w:tplc="F31C417A">
      <w:start w:val="1"/>
      <w:numFmt w:val="lowerLetter"/>
      <w:lvlText w:val="%1)"/>
      <w:lvlJc w:val="left"/>
      <w:pPr>
        <w:ind w:left="644" w:hanging="360"/>
      </w:pPr>
      <w:rPr>
        <w:b w:val="0"/>
      </w:rPr>
    </w:lvl>
    <w:lvl w:ilvl="1" w:tplc="080A0019" w:tentative="1">
      <w:start w:val="1"/>
      <w:numFmt w:val="lowerLetter"/>
      <w:lvlText w:val="%2."/>
      <w:lvlJc w:val="left"/>
      <w:pPr>
        <w:ind w:left="1364" w:hanging="360"/>
      </w:pPr>
    </w:lvl>
    <w:lvl w:ilvl="2" w:tplc="080A001B" w:tentative="1">
      <w:start w:val="1"/>
      <w:numFmt w:val="lowerRoman"/>
      <w:lvlText w:val="%3."/>
      <w:lvlJc w:val="right"/>
      <w:pPr>
        <w:ind w:left="2084" w:hanging="180"/>
      </w:pPr>
    </w:lvl>
    <w:lvl w:ilvl="3" w:tplc="080A000F" w:tentative="1">
      <w:start w:val="1"/>
      <w:numFmt w:val="decimal"/>
      <w:lvlText w:val="%4."/>
      <w:lvlJc w:val="left"/>
      <w:pPr>
        <w:ind w:left="2804" w:hanging="360"/>
      </w:pPr>
    </w:lvl>
    <w:lvl w:ilvl="4" w:tplc="080A0019" w:tentative="1">
      <w:start w:val="1"/>
      <w:numFmt w:val="lowerLetter"/>
      <w:lvlText w:val="%5."/>
      <w:lvlJc w:val="left"/>
      <w:pPr>
        <w:ind w:left="3524" w:hanging="360"/>
      </w:pPr>
    </w:lvl>
    <w:lvl w:ilvl="5" w:tplc="080A001B" w:tentative="1">
      <w:start w:val="1"/>
      <w:numFmt w:val="lowerRoman"/>
      <w:lvlText w:val="%6."/>
      <w:lvlJc w:val="right"/>
      <w:pPr>
        <w:ind w:left="4244" w:hanging="180"/>
      </w:pPr>
    </w:lvl>
    <w:lvl w:ilvl="6" w:tplc="080A000F" w:tentative="1">
      <w:start w:val="1"/>
      <w:numFmt w:val="decimal"/>
      <w:lvlText w:val="%7."/>
      <w:lvlJc w:val="left"/>
      <w:pPr>
        <w:ind w:left="4964" w:hanging="360"/>
      </w:pPr>
    </w:lvl>
    <w:lvl w:ilvl="7" w:tplc="080A0019" w:tentative="1">
      <w:start w:val="1"/>
      <w:numFmt w:val="lowerLetter"/>
      <w:lvlText w:val="%8."/>
      <w:lvlJc w:val="left"/>
      <w:pPr>
        <w:ind w:left="5684" w:hanging="360"/>
      </w:pPr>
    </w:lvl>
    <w:lvl w:ilvl="8" w:tplc="080A001B" w:tentative="1">
      <w:start w:val="1"/>
      <w:numFmt w:val="lowerRoman"/>
      <w:lvlText w:val="%9."/>
      <w:lvlJc w:val="right"/>
      <w:pPr>
        <w:ind w:left="6404" w:hanging="180"/>
      </w:pPr>
    </w:lvl>
  </w:abstractNum>
  <w:num w:numId="1">
    <w:abstractNumId w:val="4"/>
  </w:num>
  <w:num w:numId="2">
    <w:abstractNumId w:val="7"/>
  </w:num>
  <w:num w:numId="3">
    <w:abstractNumId w:val="6"/>
  </w:num>
  <w:num w:numId="4">
    <w:abstractNumId w:val="1"/>
  </w:num>
  <w:num w:numId="5">
    <w:abstractNumId w:val="0"/>
  </w:num>
  <w:num w:numId="6">
    <w:abstractNumId w:val="2"/>
  </w:num>
  <w:num w:numId="7">
    <w:abstractNumId w:val="5"/>
  </w:num>
  <w:num w:numId="8">
    <w:abstractNumId w:val="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hyphenationZone w:val="425"/>
  <w:characterSpacingControl w:val="doNotCompress"/>
  <w:footnotePr>
    <w:footnote w:id="-1"/>
    <w:footnote w:id="0"/>
  </w:footnotePr>
  <w:endnotePr>
    <w:endnote w:id="-1"/>
    <w:endnote w:id="0"/>
  </w:endnotePr>
  <w:compat/>
  <w:rsids>
    <w:rsidRoot w:val="000529B9"/>
    <w:rsid w:val="00027B77"/>
    <w:rsid w:val="000529B9"/>
    <w:rsid w:val="00087FBC"/>
    <w:rsid w:val="00137E35"/>
    <w:rsid w:val="00156392"/>
    <w:rsid w:val="00250543"/>
    <w:rsid w:val="002747E1"/>
    <w:rsid w:val="00302134"/>
    <w:rsid w:val="00364C9E"/>
    <w:rsid w:val="003B5F95"/>
    <w:rsid w:val="003D1434"/>
    <w:rsid w:val="00433EEC"/>
    <w:rsid w:val="00502D22"/>
    <w:rsid w:val="00571506"/>
    <w:rsid w:val="0057273F"/>
    <w:rsid w:val="005A6CD8"/>
    <w:rsid w:val="00735B95"/>
    <w:rsid w:val="00917F90"/>
    <w:rsid w:val="009A40AC"/>
    <w:rsid w:val="009D5933"/>
    <w:rsid w:val="00A44F2C"/>
    <w:rsid w:val="00A91C57"/>
    <w:rsid w:val="00B97AA4"/>
    <w:rsid w:val="00DF5FCD"/>
    <w:rsid w:val="00E42236"/>
    <w:rsid w:val="00F1739E"/>
    <w:rsid w:val="00FD1E9F"/>
    <w:rsid w:val="00FF3EAC"/>
  </w:rsids>
  <m:mathPr>
    <m:mathFont m:val="Cambria Math"/>
    <m:brkBin m:val="before"/>
    <m:brkBinSub m:val="--"/>
    <m:smallFrac m:val="off"/>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D1434"/>
  </w:style>
  <w:style w:type="character" w:default="1" w:styleId="Fuentedeprrafopredeter">
    <w:name w:val="Default Paragraph Font"/>
    <w:uiPriority w:val="1"/>
    <w:semiHidden/>
    <w:unhideWhenUsed/>
  </w:style>
  <w:style w:type="table" w:default="1" w:styleId="Tablanormal">
    <w:name w:val="Normal Table"/>
    <w:uiPriority w:val="99"/>
    <w:semiHidden/>
    <w:unhideWhenUsed/>
    <w:qFormat/>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0529B9"/>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0529B9"/>
  </w:style>
  <w:style w:type="paragraph" w:styleId="Piedepgina">
    <w:name w:val="footer"/>
    <w:basedOn w:val="Normal"/>
    <w:link w:val="PiedepginaCar"/>
    <w:uiPriority w:val="99"/>
    <w:unhideWhenUsed/>
    <w:rsid w:val="000529B9"/>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0529B9"/>
  </w:style>
  <w:style w:type="table" w:styleId="Tablaconcuadrcula">
    <w:name w:val="Table Grid"/>
    <w:basedOn w:val="Tablanormal"/>
    <w:uiPriority w:val="59"/>
    <w:rsid w:val="009A40A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extodeglobo">
    <w:name w:val="Balloon Text"/>
    <w:basedOn w:val="Normal"/>
    <w:link w:val="TextodegloboCar"/>
    <w:uiPriority w:val="99"/>
    <w:semiHidden/>
    <w:unhideWhenUsed/>
    <w:rsid w:val="00502D22"/>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502D22"/>
    <w:rPr>
      <w:rFonts w:ascii="Tahoma" w:hAnsi="Tahoma" w:cs="Tahoma"/>
      <w:sz w:val="16"/>
      <w:szCs w:val="16"/>
    </w:rPr>
  </w:style>
  <w:style w:type="paragraph" w:styleId="Prrafodelista">
    <w:name w:val="List Paragraph"/>
    <w:basedOn w:val="Normal"/>
    <w:uiPriority w:val="34"/>
    <w:qFormat/>
    <w:rsid w:val="00F1739E"/>
    <w:pPr>
      <w:ind w:left="720"/>
      <w:contextualSpacing/>
    </w:p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header1.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116</TotalTime>
  <Pages>7</Pages>
  <Words>2328</Words>
  <Characters>12807</Characters>
  <Application>Microsoft Office Word</Application>
  <DocSecurity>0</DocSecurity>
  <Lines>106</Lines>
  <Paragraphs>30</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15105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mcvillag</dc:creator>
  <cp:lastModifiedBy>mcvillag</cp:lastModifiedBy>
  <cp:revision>17</cp:revision>
  <cp:lastPrinted>2015-04-22T17:23:00Z</cp:lastPrinted>
  <dcterms:created xsi:type="dcterms:W3CDTF">2015-04-21T18:36:00Z</dcterms:created>
  <dcterms:modified xsi:type="dcterms:W3CDTF">2015-04-22T18:10:00Z</dcterms:modified>
</cp:coreProperties>
</file>